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698" w:rsidRPr="00133698" w:rsidRDefault="009A6767" w:rsidP="00133698">
      <w:pPr>
        <w:pStyle w:val="1"/>
        <w:ind w:left="5387"/>
        <w:jc w:val="right"/>
        <w:rPr>
          <w:b w:val="0"/>
          <w:bCs/>
          <w:iCs w:val="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610235" cy="812165"/>
                <wp:effectExtent l="0" t="0" r="0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235" cy="812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D72" w:rsidRDefault="009A6767" w:rsidP="004C3D72">
                            <w:r w:rsidRPr="00B24C1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28625" cy="723900"/>
                                  <wp:effectExtent l="0" t="0" r="0" b="0"/>
                                  <wp:docPr id="1" name="Рисунок 1" descr="Описание: gerb_gor_corona_rast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1" descr="Описание: gerb_gor_corona_rast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625" cy="723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48.05pt;height:63.95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" filled="f" stroked="f">
                <v:textbox style="mso-fit-shape-to-text:t">
                  <w:txbxContent>
                    <w:p w:rsidR="004C3D72" w:rsidRDefault="009A6767" w:rsidP="004C3D72">
                      <w:r w:rsidRPr="00B24C1E">
                        <w:rPr>
                          <w:noProof/>
                        </w:rPr>
                        <w:drawing>
                          <wp:inline distT="0" distB="0" distL="0" distR="0">
                            <wp:extent cx="428625" cy="723900"/>
                            <wp:effectExtent l="0" t="0" r="0" b="0"/>
                            <wp:docPr id="1" name="Рисунок 1" descr="Описание: gerb_gor_corona_rast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Рисунок 1" descr="Описание: gerb_gor_corona_rast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625" cy="723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  <w:r>
        <w:rPr>
          <w:b w:val="0"/>
          <w:bCs/>
          <w:iCs w:val="0"/>
        </w:rPr>
        <w:t xml:space="preserve">          </w:t>
      </w:r>
    </w:p>
    <w:p w:rsidR="00133698" w:rsidRDefault="00133698" w:rsidP="00133698">
      <w:pPr>
        <w:jc w:val="center"/>
        <w:rPr>
          <w:b/>
          <w:sz w:val="28"/>
        </w:rPr>
      </w:pPr>
    </w:p>
    <w:p w:rsidR="00956960" w:rsidRPr="001F30F0" w:rsidRDefault="00956960" w:rsidP="00133698">
      <w:pPr>
        <w:jc w:val="center"/>
        <w:rPr>
          <w:rFonts w:ascii="Liberation Serif" w:hAnsi="Liberation Serif"/>
          <w:b/>
          <w:sz w:val="24"/>
        </w:rPr>
      </w:pPr>
    </w:p>
    <w:p w:rsidR="00956960" w:rsidRPr="001F30F0" w:rsidRDefault="00956960" w:rsidP="00133698">
      <w:pPr>
        <w:jc w:val="center"/>
        <w:rPr>
          <w:rFonts w:ascii="Liberation Serif" w:hAnsi="Liberation Serif"/>
          <w:b/>
          <w:sz w:val="24"/>
        </w:rPr>
      </w:pPr>
    </w:p>
    <w:p w:rsidR="00B62448" w:rsidRPr="001F30F0" w:rsidRDefault="00B62448" w:rsidP="00B62448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 w:rsidRPr="001F30F0"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B62448" w:rsidRPr="001F30F0" w:rsidRDefault="00B62448" w:rsidP="00B62448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1F30F0">
        <w:rPr>
          <w:rFonts w:ascii="Liberation Serif" w:hAnsi="Liberation Serif"/>
          <w:b/>
          <w:sz w:val="28"/>
          <w:szCs w:val="28"/>
        </w:rPr>
        <w:t>ДУМА КАМЕНСК-УРАЛЬСКОГО ГОРОДСКОГО ОКРУГА</w:t>
      </w:r>
    </w:p>
    <w:p w:rsidR="00B62448" w:rsidRPr="001F30F0" w:rsidRDefault="00B62448" w:rsidP="00B62448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 w:rsidRPr="001F30F0">
        <w:rPr>
          <w:rFonts w:ascii="Liberation Serif" w:hAnsi="Liberation Serif"/>
          <w:b/>
          <w:sz w:val="28"/>
          <w:szCs w:val="28"/>
          <w:lang w:val="en-US"/>
        </w:rPr>
        <w:t>VIII</w:t>
      </w:r>
      <w:r w:rsidRPr="001F30F0">
        <w:rPr>
          <w:rFonts w:ascii="Liberation Serif" w:hAnsi="Liberation Serif"/>
          <w:b/>
          <w:sz w:val="28"/>
          <w:szCs w:val="28"/>
        </w:rPr>
        <w:t xml:space="preserve"> СОЗЫВ</w:t>
      </w:r>
      <w:r w:rsidRPr="001F30F0">
        <w:rPr>
          <w:rFonts w:ascii="Liberation Serif" w:hAnsi="Liberation Serif"/>
          <w:b/>
          <w:sz w:val="28"/>
          <w:szCs w:val="28"/>
        </w:rPr>
        <w:br/>
      </w:r>
      <w:r w:rsidRPr="001F30F0">
        <w:rPr>
          <w:rFonts w:ascii="Liberation Serif" w:hAnsi="Liberation Serif"/>
          <w:b/>
          <w:spacing w:val="50"/>
          <w:sz w:val="32"/>
          <w:szCs w:val="32"/>
        </w:rPr>
        <w:t>РЕШЕНИЕ</w:t>
      </w:r>
    </w:p>
    <w:p w:rsidR="00133698" w:rsidRPr="00DF6146" w:rsidRDefault="009A6767" w:rsidP="00133698">
      <w:pPr>
        <w:spacing w:before="400"/>
        <w:rPr>
          <w:rFonts w:ascii="Liberation Serif" w:hAnsi="Liberation Serif"/>
          <w:sz w:val="28"/>
          <w:szCs w:val="28"/>
        </w:rPr>
      </w:pPr>
      <w:r w:rsidRPr="00DF6146">
        <w:rPr>
          <w:rFonts w:ascii="Liberation Serif" w:hAnsi="Liberation Serif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0" allowOverlap="1" wp14:anchorId="568EDBBF" wp14:editId="419105C1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116955" cy="0"/>
                <wp:effectExtent l="0" t="19050" r="36195" b="1905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95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D5A19E" id="Line 3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nu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LTmZ7h4CAAA6BAAADgAAAAAAAAAAAAAAAAAuAgAAZHJzL2Uyb0RvYy54bWxQSwEC&#10;LQAUAAYACAAAACEAFgRev90AAAAGAQAADwAAAAAAAAAAAAAAAAB4BAAAZHJzL2Rvd25yZXYueG1s&#10;UEsFBgAAAAAEAAQA8wAAAIIFAAAAAA==&#10;" o:allowincell="f" strokeweight="4.5pt">
                <v:stroke linestyle="thinThick"/>
              </v:line>
            </w:pict>
          </mc:Fallback>
        </mc:AlternateContent>
      </w:r>
      <w:r w:rsidR="00281FD5" w:rsidRPr="00DF6146">
        <w:rPr>
          <w:rFonts w:ascii="Liberation Serif" w:hAnsi="Liberation Serif"/>
          <w:sz w:val="28"/>
          <w:szCs w:val="28"/>
        </w:rPr>
        <w:t xml:space="preserve">от _____________ </w:t>
      </w:r>
      <w:r w:rsidR="00133698" w:rsidRPr="00DF6146">
        <w:rPr>
          <w:rFonts w:ascii="Liberation Serif" w:hAnsi="Liberation Serif"/>
          <w:sz w:val="28"/>
          <w:szCs w:val="28"/>
        </w:rPr>
        <w:t>№ _______</w:t>
      </w:r>
    </w:p>
    <w:p w:rsidR="00133698" w:rsidRDefault="00133698" w:rsidP="00133698">
      <w:pPr>
        <w:rPr>
          <w:rFonts w:ascii="Liberation Serif" w:hAnsi="Liberation Serif"/>
          <w:sz w:val="28"/>
          <w:szCs w:val="28"/>
        </w:rPr>
      </w:pPr>
    </w:p>
    <w:p w:rsidR="00D62676" w:rsidRPr="00DF6146" w:rsidRDefault="00D62676" w:rsidP="00133698">
      <w:pPr>
        <w:rPr>
          <w:rFonts w:ascii="Liberation Serif" w:hAnsi="Liberation Serif"/>
          <w:sz w:val="28"/>
          <w:szCs w:val="28"/>
        </w:rPr>
      </w:pPr>
    </w:p>
    <w:p w:rsidR="00D62676" w:rsidRPr="00D62676" w:rsidRDefault="00692421" w:rsidP="00E30B8A">
      <w:pPr>
        <w:autoSpaceDE w:val="0"/>
        <w:autoSpaceDN w:val="0"/>
        <w:adjustRightInd w:val="0"/>
        <w:jc w:val="center"/>
        <w:rPr>
          <w:rFonts w:ascii="Liberation Serif" w:hAnsi="Liberation Serif"/>
          <w:b/>
          <w:color w:val="000000" w:themeColor="text1"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О внесении изменений в р</w:t>
      </w:r>
      <w:r w:rsidR="00D62676" w:rsidRPr="00D62676">
        <w:rPr>
          <w:rFonts w:ascii="Liberation Serif" w:hAnsi="Liberation Serif"/>
          <w:b/>
          <w:sz w:val="28"/>
          <w:szCs w:val="28"/>
        </w:rPr>
        <w:t>ешение Думы Каменск-Уральского городского округа от 28.12.2022 № 178 «</w:t>
      </w:r>
      <w:r w:rsidR="00D62676" w:rsidRPr="00D62676">
        <w:rPr>
          <w:rFonts w:ascii="Liberation Serif" w:hAnsi="Liberation Serif" w:cs="Liberation Serif"/>
          <w:b/>
          <w:bCs/>
          <w:sz w:val="28"/>
          <w:szCs w:val="28"/>
        </w:rPr>
        <w:t>О мерах поддержки лиц, являющихся арендаторами по договорам аренды муниципального имущества Каменск-Уральского городского округа, в связи с призывом на военную службу по мобилизации в Вооруженные Силы Российской Федерации в соответствии с Указом Президента Российской Федерации о</w:t>
      </w:r>
      <w:r>
        <w:rPr>
          <w:rFonts w:ascii="Liberation Serif" w:hAnsi="Liberation Serif" w:cs="Liberation Serif"/>
          <w:b/>
          <w:bCs/>
          <w:sz w:val="28"/>
          <w:szCs w:val="28"/>
        </w:rPr>
        <w:t>т 21 сентября 2022 года № 647 «</w:t>
      </w:r>
      <w:r w:rsidR="00D62676" w:rsidRPr="00D62676">
        <w:rPr>
          <w:rFonts w:ascii="Liberation Serif" w:hAnsi="Liberation Serif" w:cs="Liberation Serif"/>
          <w:b/>
          <w:bCs/>
          <w:sz w:val="28"/>
          <w:szCs w:val="28"/>
        </w:rPr>
        <w:t>Об объявлении частичной мобилизации в Российской Федерации</w:t>
      </w:r>
      <w:r>
        <w:rPr>
          <w:rFonts w:ascii="Liberation Serif" w:hAnsi="Liberation Serif" w:cs="Liberation Serif"/>
          <w:b/>
          <w:bCs/>
          <w:sz w:val="28"/>
          <w:szCs w:val="28"/>
        </w:rPr>
        <w:t>»</w:t>
      </w:r>
      <w:r w:rsidR="00D62676" w:rsidRPr="00D62676">
        <w:rPr>
          <w:rFonts w:ascii="Liberation Serif" w:hAnsi="Liberation Serif" w:cs="Liberation Serif"/>
          <w:b/>
          <w:bCs/>
          <w:sz w:val="28"/>
          <w:szCs w:val="28"/>
        </w:rPr>
        <w:t xml:space="preserve"> или прохождением военной службы по контракту, заключенному в соответствии с пунктом 7 статьи 38 Федерального закона от 28 марта 1998 года № 53-ФЗ </w:t>
      </w:r>
      <w:r>
        <w:rPr>
          <w:rFonts w:ascii="Liberation Serif" w:hAnsi="Liberation Serif" w:cs="Liberation Serif"/>
          <w:b/>
          <w:bCs/>
          <w:sz w:val="28"/>
          <w:szCs w:val="28"/>
        </w:rPr>
        <w:t>«</w:t>
      </w:r>
      <w:r w:rsidR="00D62676" w:rsidRPr="00D62676">
        <w:rPr>
          <w:rFonts w:ascii="Liberation Serif" w:hAnsi="Liberation Serif" w:cs="Liberation Serif"/>
          <w:b/>
          <w:bCs/>
          <w:sz w:val="28"/>
          <w:szCs w:val="28"/>
        </w:rPr>
        <w:t>О воинской обязанности и военной службе</w:t>
      </w:r>
      <w:r>
        <w:rPr>
          <w:rFonts w:ascii="Liberation Serif" w:hAnsi="Liberation Serif" w:cs="Liberation Serif"/>
          <w:b/>
          <w:bCs/>
          <w:sz w:val="28"/>
          <w:szCs w:val="28"/>
        </w:rPr>
        <w:t>»</w:t>
      </w:r>
      <w:r w:rsidR="00D62676" w:rsidRPr="00D62676">
        <w:rPr>
          <w:rFonts w:ascii="Liberation Serif" w:hAnsi="Liberation Serif" w:cs="Liberation Serif"/>
          <w:b/>
          <w:bCs/>
          <w:sz w:val="28"/>
          <w:szCs w:val="28"/>
        </w:rPr>
        <w:t>, либо заключением контракта о добровольном содействии в выполнении задач, возложенных на Вооруженные Силы Российской Федерации»</w:t>
      </w:r>
    </w:p>
    <w:p w:rsidR="00E30B8A" w:rsidRDefault="00E30B8A" w:rsidP="00D62676">
      <w:pPr>
        <w:rPr>
          <w:rFonts w:ascii="Liberation Serif" w:hAnsi="Liberation Serif"/>
          <w:sz w:val="28"/>
          <w:szCs w:val="28"/>
        </w:rPr>
      </w:pPr>
    </w:p>
    <w:p w:rsidR="00D821AA" w:rsidRDefault="00D62676" w:rsidP="00E30B8A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62676">
        <w:rPr>
          <w:rFonts w:ascii="Liberation Serif" w:hAnsi="Liberation Serif"/>
          <w:sz w:val="28"/>
          <w:szCs w:val="28"/>
        </w:rPr>
        <w:t xml:space="preserve">В целях приведения нормативного правового акта в соответствие с модельным перечнем мер социальной поддержки участников специальной военной операции и членов их семей, предоставляемых муниципальными образованиями Свердловской области, утвержденным Решением Межведомственной комиссии по координации оказания необходимой социальной поддержки и помощи участникам специальной военной операции, иным лицам и членам их семей от 16.12.2025, </w:t>
      </w:r>
      <w:r w:rsidR="00C5406D">
        <w:rPr>
          <w:rFonts w:ascii="Liberation Serif" w:hAnsi="Liberation Serif"/>
          <w:sz w:val="28"/>
          <w:szCs w:val="28"/>
        </w:rPr>
        <w:t xml:space="preserve">принимая во внимание предложение прокуратуры города Каменска-Уральского от 13.02.2026 № 02-53-2023/220-26-20650025, </w:t>
      </w:r>
      <w:r w:rsidRPr="00D62676">
        <w:rPr>
          <w:rFonts w:ascii="Liberation Serif" w:hAnsi="Liberation Serif"/>
          <w:sz w:val="28"/>
          <w:szCs w:val="28"/>
        </w:rPr>
        <w:t xml:space="preserve">руководствуясь Уставом муниципального образования Каменск-Уральский городской округ Свердловской области, Дума Каменск-Уральского городского округа </w:t>
      </w:r>
    </w:p>
    <w:p w:rsidR="00D62676" w:rsidRPr="00D821AA" w:rsidRDefault="00D821AA" w:rsidP="00D821AA">
      <w:pPr>
        <w:jc w:val="both"/>
        <w:rPr>
          <w:rFonts w:ascii="Liberation Serif" w:hAnsi="Liberation Serif"/>
          <w:b/>
          <w:sz w:val="28"/>
          <w:szCs w:val="28"/>
        </w:rPr>
      </w:pPr>
      <w:r w:rsidRPr="00D821AA">
        <w:rPr>
          <w:rFonts w:ascii="Liberation Serif" w:hAnsi="Liberation Serif"/>
          <w:b/>
          <w:sz w:val="28"/>
          <w:szCs w:val="28"/>
        </w:rPr>
        <w:t>РЕШИЛА</w:t>
      </w:r>
      <w:r w:rsidR="00D62676" w:rsidRPr="00D821AA">
        <w:rPr>
          <w:rFonts w:ascii="Liberation Serif" w:hAnsi="Liberation Serif"/>
          <w:b/>
          <w:sz w:val="28"/>
          <w:szCs w:val="28"/>
        </w:rPr>
        <w:t>:</w:t>
      </w:r>
    </w:p>
    <w:p w:rsidR="00D62676" w:rsidRPr="00C02055" w:rsidRDefault="00D62676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62676">
        <w:rPr>
          <w:rFonts w:ascii="Liberation Serif" w:hAnsi="Liberation Serif"/>
          <w:sz w:val="28"/>
          <w:szCs w:val="28"/>
        </w:rPr>
        <w:t xml:space="preserve">1. Внести в </w:t>
      </w:r>
      <w:r w:rsidR="00692421">
        <w:rPr>
          <w:rFonts w:ascii="Liberation Serif" w:hAnsi="Liberation Serif"/>
          <w:sz w:val="28"/>
          <w:szCs w:val="28"/>
        </w:rPr>
        <w:t>р</w:t>
      </w:r>
      <w:r w:rsidRPr="00D62676">
        <w:rPr>
          <w:rFonts w:ascii="Liberation Serif" w:hAnsi="Liberation Serif"/>
          <w:sz w:val="28"/>
          <w:szCs w:val="28"/>
        </w:rPr>
        <w:t xml:space="preserve">ешение Думы Каменск-Уральского городского округа от 28.12.2022 № 178 «О мерах поддержки лиц, являющихся арендаторами по договорам аренды муниципального имущества Каменск-Уральского городского округа, в связи с </w:t>
      </w:r>
      <w:r w:rsidRPr="00C02055">
        <w:rPr>
          <w:rFonts w:ascii="Liberation Serif" w:hAnsi="Liberation Serif"/>
          <w:sz w:val="28"/>
          <w:szCs w:val="28"/>
        </w:rPr>
        <w:t>призывом на военную службу по мобилизации в Вооруженные Силы Российской Федерации</w:t>
      </w:r>
      <w:r w:rsidR="00C02055" w:rsidRPr="00C02055">
        <w:rPr>
          <w:rFonts w:ascii="Liberation Serif" w:hAnsi="Liberation Serif"/>
          <w:sz w:val="28"/>
          <w:szCs w:val="28"/>
        </w:rPr>
        <w:t xml:space="preserve"> </w:t>
      </w:r>
      <w:r w:rsidR="00C02055" w:rsidRPr="00C02055">
        <w:rPr>
          <w:rFonts w:ascii="Liberation Serif" w:hAnsi="Liberation Serif" w:cs="Liberation Serif"/>
          <w:bCs/>
          <w:sz w:val="28"/>
          <w:szCs w:val="28"/>
        </w:rPr>
        <w:t xml:space="preserve">в соответствии с Указом Президента Российской Федерации от 21 сентября 2022 года № 647 </w:t>
      </w:r>
      <w:r w:rsidR="00692421">
        <w:rPr>
          <w:rFonts w:ascii="Liberation Serif" w:hAnsi="Liberation Serif" w:cs="Liberation Serif"/>
          <w:bCs/>
          <w:sz w:val="28"/>
          <w:szCs w:val="28"/>
        </w:rPr>
        <w:t>«</w:t>
      </w:r>
      <w:r w:rsidR="00C02055" w:rsidRPr="00C02055">
        <w:rPr>
          <w:rFonts w:ascii="Liberation Serif" w:hAnsi="Liberation Serif" w:cs="Liberation Serif"/>
          <w:bCs/>
          <w:sz w:val="28"/>
          <w:szCs w:val="28"/>
        </w:rPr>
        <w:t>Об объявлении частичной мобилизации в Российской Федерации</w:t>
      </w:r>
      <w:r w:rsidR="00692421">
        <w:rPr>
          <w:rFonts w:ascii="Liberation Serif" w:hAnsi="Liberation Serif" w:cs="Liberation Serif"/>
          <w:bCs/>
          <w:sz w:val="28"/>
          <w:szCs w:val="28"/>
        </w:rPr>
        <w:t xml:space="preserve">» </w:t>
      </w:r>
      <w:r w:rsidR="00C02055" w:rsidRPr="00C02055">
        <w:rPr>
          <w:rFonts w:ascii="Liberation Serif" w:hAnsi="Liberation Serif" w:cs="Liberation Serif"/>
          <w:bCs/>
          <w:sz w:val="28"/>
          <w:szCs w:val="28"/>
        </w:rPr>
        <w:t xml:space="preserve">или прохождением военной службы по контракту, заключенному в соответствии с пунктом 7 статьи 38 Федерального </w:t>
      </w:r>
      <w:r w:rsidR="00C02055" w:rsidRPr="00C02055">
        <w:rPr>
          <w:rFonts w:ascii="Liberation Serif" w:hAnsi="Liberation Serif" w:cs="Liberation Serif"/>
          <w:bCs/>
          <w:sz w:val="28"/>
          <w:szCs w:val="28"/>
        </w:rPr>
        <w:lastRenderedPageBreak/>
        <w:t xml:space="preserve">закона от 28 марта 1998 года № 53-ФЗ </w:t>
      </w:r>
      <w:r w:rsidR="00692421">
        <w:rPr>
          <w:rFonts w:ascii="Liberation Serif" w:hAnsi="Liberation Serif" w:cs="Liberation Serif"/>
          <w:bCs/>
          <w:sz w:val="28"/>
          <w:szCs w:val="28"/>
        </w:rPr>
        <w:t>«</w:t>
      </w:r>
      <w:r w:rsidR="00C02055" w:rsidRPr="00C02055">
        <w:rPr>
          <w:rFonts w:ascii="Liberation Serif" w:hAnsi="Liberation Serif" w:cs="Liberation Serif"/>
          <w:bCs/>
          <w:sz w:val="28"/>
          <w:szCs w:val="28"/>
        </w:rPr>
        <w:t>О воинской обязанности и военной службе</w:t>
      </w:r>
      <w:r w:rsidR="00692421">
        <w:rPr>
          <w:rFonts w:ascii="Liberation Serif" w:hAnsi="Liberation Serif" w:cs="Liberation Serif"/>
          <w:bCs/>
          <w:sz w:val="28"/>
          <w:szCs w:val="28"/>
        </w:rPr>
        <w:t>»</w:t>
      </w:r>
      <w:r w:rsidR="00C02055" w:rsidRPr="00C02055">
        <w:rPr>
          <w:rFonts w:ascii="Liberation Serif" w:hAnsi="Liberation Serif" w:cs="Liberation Serif"/>
          <w:bCs/>
          <w:sz w:val="28"/>
          <w:szCs w:val="28"/>
        </w:rPr>
        <w:t>, либо заключением контракта о добровольном содействии в выполнении задач, возложенных на Вооруженные Силы Российской Федерации</w:t>
      </w:r>
      <w:r w:rsidRPr="00C02055">
        <w:rPr>
          <w:rFonts w:ascii="Liberation Serif" w:hAnsi="Liberation Serif"/>
          <w:sz w:val="28"/>
          <w:szCs w:val="28"/>
        </w:rPr>
        <w:t>»</w:t>
      </w:r>
      <w:r w:rsidR="00D821AA" w:rsidRPr="00C02055">
        <w:rPr>
          <w:rFonts w:ascii="Liberation Serif" w:hAnsi="Liberation Serif"/>
          <w:sz w:val="28"/>
          <w:szCs w:val="28"/>
        </w:rPr>
        <w:t xml:space="preserve"> (далее – Решение)</w:t>
      </w:r>
      <w:r w:rsidRPr="00C02055">
        <w:rPr>
          <w:rFonts w:ascii="Liberation Serif" w:hAnsi="Liberation Serif"/>
          <w:sz w:val="28"/>
          <w:szCs w:val="28"/>
        </w:rPr>
        <w:t xml:space="preserve"> следующие изменения:</w:t>
      </w:r>
    </w:p>
    <w:p w:rsidR="00D62676" w:rsidRPr="00D62676" w:rsidRDefault="00D821AA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1) п</w:t>
      </w:r>
      <w:r w:rsidR="00D62676" w:rsidRPr="00D62676">
        <w:rPr>
          <w:rFonts w:ascii="Liberation Serif" w:hAnsi="Liberation Serif"/>
          <w:sz w:val="28"/>
          <w:szCs w:val="28"/>
        </w:rPr>
        <w:t xml:space="preserve">ункт 1 </w:t>
      </w:r>
      <w:r w:rsidR="00692421">
        <w:rPr>
          <w:rFonts w:ascii="Liberation Serif" w:hAnsi="Liberation Serif"/>
          <w:sz w:val="28"/>
          <w:szCs w:val="28"/>
        </w:rPr>
        <w:t xml:space="preserve">Решения </w:t>
      </w:r>
      <w:r w:rsidR="00D62676" w:rsidRPr="00D62676">
        <w:rPr>
          <w:rFonts w:ascii="Liberation Serif" w:hAnsi="Liberation Serif"/>
          <w:sz w:val="28"/>
          <w:szCs w:val="28"/>
        </w:rPr>
        <w:t>изложить в следующей редакции:</w:t>
      </w:r>
    </w:p>
    <w:p w:rsidR="00896ACA" w:rsidRPr="00896ACA" w:rsidRDefault="00D62676" w:rsidP="00896ACA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96ACA">
        <w:rPr>
          <w:rFonts w:ascii="Liberation Serif" w:hAnsi="Liberation Serif"/>
          <w:sz w:val="28"/>
          <w:szCs w:val="28"/>
        </w:rPr>
        <w:t>«</w:t>
      </w:r>
      <w:r w:rsidR="00896ACA" w:rsidRPr="00896ACA">
        <w:rPr>
          <w:rFonts w:ascii="Liberation Serif" w:hAnsi="Liberation Serif"/>
          <w:sz w:val="28"/>
          <w:szCs w:val="28"/>
        </w:rPr>
        <w:t>1. Предоставить физическим лицам, в том числе индивидуальным предпринимателям, юридическим лицам, в которых одно и то же физическое лицо является единственным учредителем (участником) юридического лица и его руководителем, являющимся арендаторами по договорам аренды имущества, составляющего муниципальную казну Каменск-Уральского городского округа, а также по договорам аренды земельных участков, находящихся в муниципальной собственности Каменск-Уральского городского округа, и земельных участков, государственная собственность на которые не разграничена, расположенных в границах муниципального образования Каменск-Уральский городской округ Свердловской области (далее – арендаторы), в случае если указанные физические лица призваны на военную службу по мобилизации в Вооруженные Силы Российской Федерации в соответствии с Указом Президента Российской Федерации от 21 сентября 2022 года № 647 «Об объявлении частичной мобилизации в Российской Федерации» или проходят военную службу по контракту, заключенному в соответствии с пунктом 7 статьи 38 Федерального закона от 28 марта 1998 года № 53-ФЗ «О воинской обязанности и военной службе», либо заключили контракт о добровольном содействии в выполнении задач, возложенных на Вооруженные Силы Российской Федерации (далее – участники специальной военной операции), а также членам семей участников специальной военной оп</w:t>
      </w:r>
      <w:r w:rsidR="00896ACA">
        <w:rPr>
          <w:rFonts w:ascii="Liberation Serif" w:hAnsi="Liberation Serif"/>
          <w:sz w:val="28"/>
          <w:szCs w:val="28"/>
        </w:rPr>
        <w:t>ерации, являющимся арендаторами</w:t>
      </w:r>
      <w:r w:rsidR="00692421">
        <w:rPr>
          <w:rFonts w:ascii="Liberation Serif" w:hAnsi="Liberation Serif"/>
          <w:sz w:val="28"/>
          <w:szCs w:val="28"/>
        </w:rPr>
        <w:t xml:space="preserve"> </w:t>
      </w:r>
      <w:r w:rsidR="00692421" w:rsidRPr="00896ACA">
        <w:rPr>
          <w:rFonts w:ascii="Liberation Serif" w:hAnsi="Liberation Serif"/>
          <w:sz w:val="28"/>
          <w:szCs w:val="28"/>
        </w:rPr>
        <w:t>следующие меры поддержки</w:t>
      </w:r>
      <w:r w:rsidR="00896ACA" w:rsidRPr="00896ACA">
        <w:rPr>
          <w:rFonts w:ascii="Liberation Serif" w:hAnsi="Liberation Serif"/>
          <w:sz w:val="28"/>
          <w:szCs w:val="28"/>
        </w:rPr>
        <w:t>:</w:t>
      </w:r>
    </w:p>
    <w:p w:rsidR="00D62676" w:rsidRPr="00D62676" w:rsidRDefault="00896ACA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1) </w:t>
      </w:r>
      <w:r w:rsidR="00D62676" w:rsidRPr="00D62676">
        <w:rPr>
          <w:rFonts w:ascii="Liberation Serif" w:hAnsi="Liberation Serif"/>
          <w:sz w:val="28"/>
          <w:szCs w:val="28"/>
        </w:rPr>
        <w:t>отсрочку уплаты арендной платы на период прохождения военной службы или оказания добровольного содействия в выполнении задач, возложенных на Вооруженные Силы Российской Федерации;</w:t>
      </w:r>
    </w:p>
    <w:p w:rsidR="00D62676" w:rsidRPr="00D62676" w:rsidRDefault="00896ACA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2) </w:t>
      </w:r>
      <w:r w:rsidR="00D62676" w:rsidRPr="00D62676">
        <w:rPr>
          <w:rFonts w:ascii="Liberation Serif" w:hAnsi="Liberation Serif"/>
          <w:sz w:val="28"/>
          <w:szCs w:val="28"/>
        </w:rPr>
        <w:t>возможность расторжения договоров аренды без применения штрафных санкций.»</w:t>
      </w:r>
      <w:r w:rsidR="00692421">
        <w:rPr>
          <w:rFonts w:ascii="Liberation Serif" w:hAnsi="Liberation Serif"/>
          <w:sz w:val="28"/>
          <w:szCs w:val="28"/>
        </w:rPr>
        <w:t>;</w:t>
      </w:r>
    </w:p>
    <w:p w:rsidR="00DA2D25" w:rsidRPr="00D62676" w:rsidRDefault="00DA2D25" w:rsidP="00DA2D25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2)</w:t>
      </w:r>
      <w:r w:rsidRPr="00D62676">
        <w:rPr>
          <w:rFonts w:ascii="Liberation Serif" w:hAnsi="Liberation Serif"/>
          <w:sz w:val="28"/>
          <w:szCs w:val="28"/>
        </w:rPr>
        <w:t xml:space="preserve"> </w:t>
      </w:r>
      <w:r w:rsidR="00692421">
        <w:rPr>
          <w:rFonts w:ascii="Liberation Serif" w:hAnsi="Liberation Serif"/>
          <w:sz w:val="28"/>
          <w:szCs w:val="28"/>
        </w:rPr>
        <w:t>п</w:t>
      </w:r>
      <w:r>
        <w:rPr>
          <w:rFonts w:ascii="Liberation Serif" w:hAnsi="Liberation Serif"/>
          <w:sz w:val="28"/>
          <w:szCs w:val="28"/>
        </w:rPr>
        <w:t xml:space="preserve">одпункт 2 </w:t>
      </w:r>
      <w:r w:rsidRPr="00D62676">
        <w:rPr>
          <w:rFonts w:ascii="Liberation Serif" w:hAnsi="Liberation Serif"/>
          <w:sz w:val="28"/>
          <w:szCs w:val="28"/>
        </w:rPr>
        <w:t>пункта 2</w:t>
      </w:r>
      <w:r w:rsidR="00A3267A">
        <w:rPr>
          <w:rFonts w:ascii="Liberation Serif" w:hAnsi="Liberation Serif"/>
          <w:sz w:val="28"/>
          <w:szCs w:val="28"/>
        </w:rPr>
        <w:t>, подпункт 1 пункта 3</w:t>
      </w:r>
      <w:r w:rsidRPr="00D62676">
        <w:rPr>
          <w:rFonts w:ascii="Liberation Serif" w:hAnsi="Liberation Serif"/>
          <w:sz w:val="28"/>
          <w:szCs w:val="28"/>
        </w:rPr>
        <w:t xml:space="preserve"> </w:t>
      </w:r>
      <w:r>
        <w:rPr>
          <w:rFonts w:ascii="Liberation Serif" w:hAnsi="Liberation Serif"/>
          <w:sz w:val="28"/>
          <w:szCs w:val="28"/>
        </w:rPr>
        <w:t xml:space="preserve">Решения </w:t>
      </w:r>
      <w:r w:rsidRPr="00D62676">
        <w:rPr>
          <w:rFonts w:ascii="Liberation Serif" w:hAnsi="Liberation Serif"/>
          <w:sz w:val="28"/>
          <w:szCs w:val="28"/>
        </w:rPr>
        <w:t>дополнить словами:</w:t>
      </w:r>
      <w:r>
        <w:rPr>
          <w:rFonts w:ascii="Liberation Serif" w:hAnsi="Liberation Serif"/>
          <w:sz w:val="28"/>
          <w:szCs w:val="28"/>
        </w:rPr>
        <w:t xml:space="preserve"> </w:t>
      </w:r>
      <w:r w:rsidRPr="00D62676">
        <w:rPr>
          <w:rFonts w:ascii="Liberation Serif" w:hAnsi="Liberation Serif"/>
          <w:sz w:val="28"/>
          <w:szCs w:val="28"/>
        </w:rPr>
        <w:t>«</w:t>
      </w:r>
      <w:r w:rsidR="00692421">
        <w:rPr>
          <w:rFonts w:ascii="Liberation Serif" w:hAnsi="Liberation Serif"/>
          <w:sz w:val="28"/>
          <w:szCs w:val="28"/>
        </w:rPr>
        <w:t xml:space="preserve">, </w:t>
      </w:r>
      <w:r w:rsidRPr="00D62676">
        <w:rPr>
          <w:rFonts w:ascii="Liberation Serif" w:hAnsi="Liberation Serif"/>
          <w:sz w:val="28"/>
          <w:szCs w:val="28"/>
        </w:rPr>
        <w:t>а членами семьи участника специальной военной операции – также документы, указанные в</w:t>
      </w:r>
      <w:r w:rsidR="00692421">
        <w:rPr>
          <w:rFonts w:ascii="Liberation Serif" w:hAnsi="Liberation Serif"/>
          <w:sz w:val="28"/>
          <w:szCs w:val="28"/>
        </w:rPr>
        <w:t xml:space="preserve"> пункте 3-1 настоящего Решения»;</w:t>
      </w:r>
    </w:p>
    <w:p w:rsidR="00D62676" w:rsidRPr="00D62676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D54BDA">
        <w:rPr>
          <w:rFonts w:ascii="Liberation Serif" w:hAnsi="Liberation Serif"/>
          <w:sz w:val="28"/>
          <w:szCs w:val="28"/>
        </w:rPr>
        <w:t xml:space="preserve">) </w:t>
      </w:r>
      <w:r w:rsidR="00692421">
        <w:rPr>
          <w:rFonts w:ascii="Liberation Serif" w:hAnsi="Liberation Serif"/>
          <w:sz w:val="28"/>
          <w:szCs w:val="28"/>
        </w:rPr>
        <w:t>д</w:t>
      </w:r>
      <w:r w:rsidR="00D62676" w:rsidRPr="00D62676">
        <w:rPr>
          <w:rFonts w:ascii="Liberation Serif" w:hAnsi="Liberation Serif"/>
          <w:sz w:val="28"/>
          <w:szCs w:val="28"/>
        </w:rPr>
        <w:t xml:space="preserve">ополнить пункт 2 </w:t>
      </w:r>
      <w:r w:rsidR="00692421">
        <w:rPr>
          <w:rFonts w:ascii="Liberation Serif" w:hAnsi="Liberation Serif"/>
          <w:sz w:val="28"/>
          <w:szCs w:val="28"/>
        </w:rPr>
        <w:t>Решения десятым абзацем</w:t>
      </w:r>
      <w:r w:rsidR="00D62676" w:rsidRPr="00D62676">
        <w:rPr>
          <w:rFonts w:ascii="Liberation Serif" w:hAnsi="Liberation Serif"/>
          <w:sz w:val="28"/>
          <w:szCs w:val="28"/>
        </w:rPr>
        <w:t xml:space="preserve"> следующего содержания:</w:t>
      </w:r>
    </w:p>
    <w:p w:rsidR="00D62676" w:rsidRPr="00D62676" w:rsidRDefault="00D62676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62676">
        <w:rPr>
          <w:rFonts w:ascii="Liberation Serif" w:hAnsi="Liberation Serif"/>
          <w:sz w:val="28"/>
          <w:szCs w:val="28"/>
        </w:rPr>
        <w:t>«</w:t>
      </w:r>
      <w:r w:rsidR="00692421">
        <w:rPr>
          <w:rFonts w:ascii="Liberation Serif" w:hAnsi="Liberation Serif"/>
          <w:sz w:val="28"/>
          <w:szCs w:val="28"/>
        </w:rPr>
        <w:t>Р</w:t>
      </w:r>
      <w:r w:rsidRPr="00D62676">
        <w:rPr>
          <w:rFonts w:ascii="Liberation Serif" w:hAnsi="Liberation Serif"/>
          <w:sz w:val="28"/>
          <w:szCs w:val="28"/>
        </w:rPr>
        <w:t>ешение о предоставлении отсрочки уплаты арендной платы принимаетс</w:t>
      </w:r>
      <w:r w:rsidR="00D54BDA">
        <w:rPr>
          <w:rFonts w:ascii="Liberation Serif" w:hAnsi="Liberation Serif"/>
          <w:sz w:val="28"/>
          <w:szCs w:val="28"/>
        </w:rPr>
        <w:t xml:space="preserve">я арендодателем в срок не более </w:t>
      </w:r>
      <w:r w:rsidRPr="00D62676">
        <w:rPr>
          <w:rFonts w:ascii="Liberation Serif" w:hAnsi="Liberation Serif"/>
          <w:sz w:val="28"/>
          <w:szCs w:val="28"/>
        </w:rPr>
        <w:t>10 рабочих дней</w:t>
      </w:r>
      <w:r w:rsidR="00D54BDA">
        <w:rPr>
          <w:rFonts w:ascii="Liberation Serif" w:hAnsi="Liberation Serif"/>
          <w:sz w:val="28"/>
          <w:szCs w:val="28"/>
        </w:rPr>
        <w:t xml:space="preserve"> </w:t>
      </w:r>
      <w:r w:rsidRPr="00D62676">
        <w:rPr>
          <w:rFonts w:ascii="Liberation Serif" w:hAnsi="Liberation Serif"/>
          <w:sz w:val="28"/>
          <w:szCs w:val="28"/>
        </w:rPr>
        <w:t>со дня получения уведомления и полного пакета документов, указанных в подпункте 2 настоящего пункта.»</w:t>
      </w:r>
      <w:r w:rsidR="00692421">
        <w:rPr>
          <w:rFonts w:ascii="Liberation Serif" w:hAnsi="Liberation Serif"/>
          <w:sz w:val="28"/>
          <w:szCs w:val="28"/>
        </w:rPr>
        <w:t>;</w:t>
      </w:r>
      <w:bookmarkStart w:id="0" w:name="_GoBack"/>
      <w:bookmarkEnd w:id="0"/>
    </w:p>
    <w:p w:rsidR="00D62676" w:rsidRPr="00D62676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="00D54BDA">
        <w:rPr>
          <w:rFonts w:ascii="Liberation Serif" w:hAnsi="Liberation Serif"/>
          <w:sz w:val="28"/>
          <w:szCs w:val="28"/>
        </w:rPr>
        <w:t>)</w:t>
      </w:r>
      <w:r w:rsidR="00D62676" w:rsidRPr="00D62676">
        <w:rPr>
          <w:rFonts w:ascii="Liberation Serif" w:hAnsi="Liberation Serif"/>
          <w:sz w:val="28"/>
          <w:szCs w:val="28"/>
        </w:rPr>
        <w:t xml:space="preserve"> </w:t>
      </w:r>
      <w:r w:rsidR="00692421">
        <w:rPr>
          <w:rFonts w:ascii="Liberation Serif" w:hAnsi="Liberation Serif"/>
          <w:sz w:val="28"/>
          <w:szCs w:val="28"/>
        </w:rPr>
        <w:t>д</w:t>
      </w:r>
      <w:r w:rsidR="00D62676" w:rsidRPr="00D62676">
        <w:rPr>
          <w:rFonts w:ascii="Liberation Serif" w:hAnsi="Liberation Serif"/>
          <w:sz w:val="28"/>
          <w:szCs w:val="28"/>
        </w:rPr>
        <w:t>ополнить Решение пунктом 2-1 следующего содержания:</w:t>
      </w:r>
    </w:p>
    <w:p w:rsidR="00D62676" w:rsidRPr="00D62676" w:rsidRDefault="00D62676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62676">
        <w:rPr>
          <w:rFonts w:ascii="Liberation Serif" w:hAnsi="Liberation Serif"/>
          <w:sz w:val="28"/>
          <w:szCs w:val="28"/>
        </w:rPr>
        <w:t>«2-1. Для целей настоящего Решения членами семьи участника специальной военной операции признаются:</w:t>
      </w:r>
    </w:p>
    <w:p w:rsidR="00D62676" w:rsidRPr="00D62676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1) </w:t>
      </w:r>
      <w:r w:rsidR="00D62676" w:rsidRPr="00D62676">
        <w:rPr>
          <w:rFonts w:ascii="Liberation Serif" w:hAnsi="Liberation Serif"/>
          <w:sz w:val="28"/>
          <w:szCs w:val="28"/>
        </w:rPr>
        <w:t>супруга (супруг) участника специальной военной операции;</w:t>
      </w:r>
    </w:p>
    <w:p w:rsidR="00D62676" w:rsidRPr="00D62676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2) </w:t>
      </w:r>
      <w:r w:rsidR="00D62676" w:rsidRPr="00D62676">
        <w:rPr>
          <w:rFonts w:ascii="Liberation Serif" w:hAnsi="Liberation Serif"/>
          <w:sz w:val="28"/>
          <w:szCs w:val="28"/>
        </w:rPr>
        <w:t>родители участника специальной военной операции;</w:t>
      </w:r>
    </w:p>
    <w:p w:rsidR="00692421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3)</w:t>
      </w:r>
      <w:r w:rsidR="00692421">
        <w:rPr>
          <w:rFonts w:ascii="Liberation Serif" w:hAnsi="Liberation Serif"/>
          <w:sz w:val="28"/>
          <w:szCs w:val="28"/>
        </w:rPr>
        <w:t xml:space="preserve"> несовершеннолетние</w:t>
      </w:r>
      <w:r>
        <w:rPr>
          <w:rFonts w:ascii="Liberation Serif" w:hAnsi="Liberation Serif"/>
          <w:sz w:val="28"/>
          <w:szCs w:val="28"/>
        </w:rPr>
        <w:t xml:space="preserve"> </w:t>
      </w:r>
      <w:r w:rsidR="00D62676" w:rsidRPr="00D62676">
        <w:rPr>
          <w:rFonts w:ascii="Liberation Serif" w:hAnsi="Liberation Serif"/>
          <w:sz w:val="28"/>
          <w:szCs w:val="28"/>
        </w:rPr>
        <w:t>дети участника специальной военной операции</w:t>
      </w:r>
      <w:r w:rsidR="00692421">
        <w:rPr>
          <w:rFonts w:ascii="Liberation Serif" w:hAnsi="Liberation Serif"/>
          <w:sz w:val="28"/>
          <w:szCs w:val="28"/>
        </w:rPr>
        <w:t>;</w:t>
      </w:r>
    </w:p>
    <w:p w:rsidR="00692421" w:rsidRDefault="00692421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4) дети, старше 18 лет, ставшие инвалидами до достижения ими возраста 18 лет;</w:t>
      </w:r>
    </w:p>
    <w:p w:rsidR="00692421" w:rsidRDefault="00692421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5) дети, достигшие возраста 18 лет и завершившие обучение по образовательным программам основного общего или среднего общего образования в организациях, осуществляющих образовательную деятельность, на период до 1 сентября года, в котором завершено указанное обучение, а также дети в возрасте до 23 лет, обучающиеся в образовательных организациях по очной форме обучения;</w:t>
      </w:r>
    </w:p>
    <w:p w:rsidR="00D62676" w:rsidRPr="00D62676" w:rsidRDefault="00B35F21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6</w:t>
      </w:r>
      <w:r w:rsidR="00DA2D25">
        <w:rPr>
          <w:rFonts w:ascii="Liberation Serif" w:hAnsi="Liberation Serif"/>
          <w:sz w:val="28"/>
          <w:szCs w:val="28"/>
        </w:rPr>
        <w:t xml:space="preserve">) </w:t>
      </w:r>
      <w:r w:rsidR="00D62676" w:rsidRPr="00D62676">
        <w:rPr>
          <w:rFonts w:ascii="Liberation Serif" w:hAnsi="Liberation Serif"/>
          <w:sz w:val="28"/>
          <w:szCs w:val="28"/>
        </w:rPr>
        <w:t>иные лица, находящиеся на иждивении участника специальной военной операции в соответствии с законодательством Российской Федерации.</w:t>
      </w:r>
    </w:p>
    <w:p w:rsidR="00D62676" w:rsidRPr="00D62676" w:rsidRDefault="00D62676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62676">
        <w:rPr>
          <w:rFonts w:ascii="Liberation Serif" w:hAnsi="Liberation Serif"/>
          <w:sz w:val="28"/>
          <w:szCs w:val="28"/>
        </w:rPr>
        <w:t>Предоставление мер поддержки, указанных в пункте 1 настоящего Решения, членам семей участников специальной военной операции осуществляется при условии, что арендатором по договору аренды является член семьи участника специальной военной операции.»</w:t>
      </w:r>
      <w:r w:rsidR="00B35F21">
        <w:rPr>
          <w:rFonts w:ascii="Liberation Serif" w:hAnsi="Liberation Serif"/>
          <w:sz w:val="28"/>
          <w:szCs w:val="28"/>
        </w:rPr>
        <w:t>;</w:t>
      </w:r>
    </w:p>
    <w:p w:rsidR="00D62676" w:rsidRPr="00D62676" w:rsidRDefault="00A3267A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5</w:t>
      </w:r>
      <w:r w:rsidR="00D54BDA">
        <w:rPr>
          <w:rFonts w:ascii="Liberation Serif" w:hAnsi="Liberation Serif"/>
          <w:sz w:val="28"/>
          <w:szCs w:val="28"/>
        </w:rPr>
        <w:t>)</w:t>
      </w:r>
      <w:r w:rsidR="00D62676" w:rsidRPr="00D62676">
        <w:rPr>
          <w:rFonts w:ascii="Liberation Serif" w:hAnsi="Liberation Serif"/>
          <w:sz w:val="28"/>
          <w:szCs w:val="28"/>
        </w:rPr>
        <w:t xml:space="preserve"> </w:t>
      </w:r>
      <w:r w:rsidR="00B35F21">
        <w:rPr>
          <w:rFonts w:ascii="Liberation Serif" w:hAnsi="Liberation Serif"/>
          <w:sz w:val="28"/>
          <w:szCs w:val="28"/>
        </w:rPr>
        <w:t>д</w:t>
      </w:r>
      <w:r w:rsidR="00D62676" w:rsidRPr="00D62676">
        <w:rPr>
          <w:rFonts w:ascii="Liberation Serif" w:hAnsi="Liberation Serif"/>
          <w:sz w:val="28"/>
          <w:szCs w:val="28"/>
        </w:rPr>
        <w:t>ополнить Решение пунктом 3-1 следующего содержания:</w:t>
      </w:r>
    </w:p>
    <w:p w:rsidR="00D62676" w:rsidRPr="00D62676" w:rsidRDefault="00D62676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62676">
        <w:rPr>
          <w:rFonts w:ascii="Liberation Serif" w:hAnsi="Liberation Serif"/>
          <w:sz w:val="28"/>
          <w:szCs w:val="28"/>
        </w:rPr>
        <w:t xml:space="preserve">«3-1. Для получения мер поддержки, указанных в пункте 1 настоящего Решения, членами семей участников специальной военной операции дополнительно к документам, предусмотренным подпунктом 2 пункта 2 </w:t>
      </w:r>
      <w:r w:rsidR="00A3267A">
        <w:rPr>
          <w:rFonts w:ascii="Liberation Serif" w:hAnsi="Liberation Serif"/>
          <w:sz w:val="28"/>
          <w:szCs w:val="28"/>
        </w:rPr>
        <w:t xml:space="preserve">подпунктом 1 пункта 3 </w:t>
      </w:r>
      <w:r w:rsidRPr="00D62676">
        <w:rPr>
          <w:rFonts w:ascii="Liberation Serif" w:hAnsi="Liberation Serif"/>
          <w:sz w:val="28"/>
          <w:szCs w:val="28"/>
        </w:rPr>
        <w:t>настоящего Решения, представляются следующие документы:</w:t>
      </w:r>
    </w:p>
    <w:p w:rsidR="00D62676" w:rsidRPr="00D62676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1) </w:t>
      </w:r>
      <w:r w:rsidR="00D62676" w:rsidRPr="00D62676">
        <w:rPr>
          <w:rFonts w:ascii="Liberation Serif" w:hAnsi="Liberation Serif"/>
          <w:sz w:val="28"/>
          <w:szCs w:val="28"/>
        </w:rPr>
        <w:t>документ, удостоверяющий личность члена семьи участника специальной военной операции (паспорт гражданина Российской Федерации);</w:t>
      </w:r>
    </w:p>
    <w:p w:rsidR="00D62676" w:rsidRPr="00D62676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2) </w:t>
      </w:r>
      <w:r w:rsidR="00D62676" w:rsidRPr="00D62676">
        <w:rPr>
          <w:rFonts w:ascii="Liberation Serif" w:hAnsi="Liberation Serif"/>
          <w:sz w:val="28"/>
          <w:szCs w:val="28"/>
        </w:rPr>
        <w:t>документы, подтверждающие родство (свойство) с участником специальной военной операции (свидетельство о браке, свидетельство о рождении, документы об усыновлении (удочерении), документы об установлении опеки (попечительства), иные документы, предусмотренные законодательством Российской Федерации);</w:t>
      </w:r>
    </w:p>
    <w:p w:rsidR="00D62676" w:rsidRPr="00D62676" w:rsidRDefault="00DA2D25" w:rsidP="00D821AA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3) </w:t>
      </w:r>
      <w:r w:rsidR="00D62676" w:rsidRPr="00D62676">
        <w:rPr>
          <w:rFonts w:ascii="Liberation Serif" w:hAnsi="Liberation Serif"/>
          <w:sz w:val="28"/>
          <w:szCs w:val="28"/>
        </w:rPr>
        <w:t>в случае гибели (смерти) участника специальной военной операции – свидетельство о смерти участника специальной военной операции.»</w:t>
      </w:r>
      <w:r w:rsidR="00D54BDA">
        <w:rPr>
          <w:rFonts w:ascii="Liberation Serif" w:hAnsi="Liberation Serif"/>
          <w:sz w:val="28"/>
          <w:szCs w:val="28"/>
        </w:rPr>
        <w:t>.</w:t>
      </w:r>
    </w:p>
    <w:p w:rsidR="009A6767" w:rsidRPr="00A92933" w:rsidRDefault="00D54BDA" w:rsidP="009A6767">
      <w:pPr>
        <w:pStyle w:val="ConsPlusNormal"/>
        <w:ind w:firstLine="70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>
        <w:rPr>
          <w:rFonts w:ascii="Liberation Serif" w:hAnsi="Liberation Serif" w:cs="Times New Roman"/>
          <w:color w:val="000000" w:themeColor="text1"/>
          <w:sz w:val="28"/>
          <w:szCs w:val="28"/>
        </w:rPr>
        <w:t>2</w:t>
      </w:r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. Опубликовать настоящее </w:t>
      </w:r>
      <w:r w:rsidR="00334F36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решение</w:t>
      </w:r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в газете «Каменский </w:t>
      </w:r>
      <w:proofErr w:type="gramStart"/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рабочий» </w:t>
      </w:r>
      <w:r w:rsidR="00950436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</w:t>
      </w:r>
      <w:proofErr w:type="gramEnd"/>
      <w:r w:rsidR="00950436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</w:t>
      </w:r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и разместить на официальном с</w:t>
      </w:r>
      <w:r w:rsidR="005428FF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айте муниципального образования</w:t>
      </w:r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.</w:t>
      </w:r>
    </w:p>
    <w:p w:rsidR="009A6767" w:rsidRPr="00A92933" w:rsidRDefault="00D54BDA" w:rsidP="00DB3184">
      <w:pPr>
        <w:pStyle w:val="ConsPlusNormal"/>
        <w:ind w:firstLine="70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  <w:r>
        <w:rPr>
          <w:rFonts w:ascii="Liberation Serif" w:hAnsi="Liberation Serif" w:cs="Times New Roman"/>
          <w:color w:val="000000" w:themeColor="text1"/>
          <w:sz w:val="28"/>
          <w:szCs w:val="28"/>
        </w:rPr>
        <w:t>3</w:t>
      </w:r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. Конт</w:t>
      </w:r>
      <w:r w:rsidR="004126AD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роль исполнени</w:t>
      </w:r>
      <w:r w:rsidR="0060373A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я</w:t>
      </w:r>
      <w:r w:rsidR="004126AD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настоящего </w:t>
      </w:r>
      <w:r w:rsidR="00DF0013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решения </w:t>
      </w:r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возложить на </w:t>
      </w:r>
      <w:r w:rsidR="00027E81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комитет по</w:t>
      </w:r>
      <w:r w:rsidR="00DF0013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экономической политике</w:t>
      </w:r>
      <w:r w:rsidR="00027E81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, бюджету</w:t>
      </w:r>
      <w:r w:rsidR="00DF0013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и налогам (Ч</w:t>
      </w:r>
      <w:r w:rsidR="00027E81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е</w:t>
      </w:r>
      <w:r w:rsidR="00DF0013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шихин Э.П.).</w:t>
      </w:r>
      <w:r w:rsidR="009A6767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</w:t>
      </w:r>
    </w:p>
    <w:p w:rsidR="001F30F0" w:rsidRPr="00A92933" w:rsidRDefault="001F30F0" w:rsidP="009A6767">
      <w:pPr>
        <w:pStyle w:val="ConsPlusNormal"/>
        <w:ind w:firstLine="70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1F30F0" w:rsidRPr="00A92933" w:rsidRDefault="001F30F0" w:rsidP="009A6767">
      <w:pPr>
        <w:pStyle w:val="ConsPlusNormal"/>
        <w:ind w:firstLine="709"/>
        <w:jc w:val="both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1F30F0" w:rsidRPr="00A92933" w:rsidRDefault="001F30F0" w:rsidP="001F30F0">
      <w:pPr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A92933">
        <w:rPr>
          <w:rFonts w:ascii="Liberation Serif" w:hAnsi="Liberation Serif"/>
          <w:color w:val="000000" w:themeColor="text1"/>
          <w:sz w:val="28"/>
          <w:szCs w:val="28"/>
        </w:rPr>
        <w:t>Председатель Думы</w:t>
      </w:r>
    </w:p>
    <w:p w:rsidR="001F30F0" w:rsidRPr="00A92933" w:rsidRDefault="001F30F0" w:rsidP="001F30F0">
      <w:pPr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A92933">
        <w:rPr>
          <w:rFonts w:ascii="Liberation Serif" w:hAnsi="Liberation Serif"/>
          <w:color w:val="000000" w:themeColor="text1"/>
          <w:sz w:val="28"/>
          <w:szCs w:val="28"/>
        </w:rPr>
        <w:t>Каменск-Уральского городского округа</w:t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  <w:t xml:space="preserve">           В.И. Пермяков</w:t>
      </w:r>
    </w:p>
    <w:p w:rsidR="001F30F0" w:rsidRPr="00A92933" w:rsidRDefault="001F30F0" w:rsidP="009A6767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FB6B0B" w:rsidRPr="00A92933" w:rsidRDefault="00FB6B0B" w:rsidP="009A6767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9A6767" w:rsidRPr="00A92933" w:rsidRDefault="009A6767" w:rsidP="009A6767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Глава </w:t>
      </w:r>
    </w:p>
    <w:p w:rsidR="009A6767" w:rsidRPr="00A92933" w:rsidRDefault="009A6767" w:rsidP="00DB3184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Каменск-Уральского городского округа           </w:t>
      </w:r>
      <w:r w:rsidR="002850CD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                         </w:t>
      </w:r>
      <w:r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  </w:t>
      </w:r>
      <w:r w:rsidR="002850CD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А.А.</w:t>
      </w:r>
      <w:r w:rsidR="00DB3184"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 Герасимов</w:t>
      </w:r>
    </w:p>
    <w:sectPr w:rsidR="009A6767" w:rsidRPr="00A92933" w:rsidSect="00DB3184">
      <w:headerReference w:type="default" r:id="rId10"/>
      <w:pgSz w:w="11906" w:h="16838"/>
      <w:pgMar w:top="1134" w:right="567" w:bottom="709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13CE" w:rsidRDefault="001513CE" w:rsidP="00BC1DAC">
      <w:r>
        <w:separator/>
      </w:r>
    </w:p>
  </w:endnote>
  <w:endnote w:type="continuationSeparator" w:id="0">
    <w:p w:rsidR="001513CE" w:rsidRDefault="001513CE" w:rsidP="00BC1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13CE" w:rsidRDefault="001513CE" w:rsidP="00BC1DAC">
      <w:r>
        <w:separator/>
      </w:r>
    </w:p>
  </w:footnote>
  <w:footnote w:type="continuationSeparator" w:id="0">
    <w:p w:rsidR="001513CE" w:rsidRDefault="001513CE" w:rsidP="00BC1D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5614197"/>
      <w:docPartObj>
        <w:docPartGallery w:val="Page Numbers (Top of Page)"/>
        <w:docPartUnique/>
      </w:docPartObj>
    </w:sdtPr>
    <w:sdtEndPr/>
    <w:sdtContent>
      <w:p w:rsidR="00BC1DAC" w:rsidRDefault="00BC1DA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267A">
          <w:rPr>
            <w:noProof/>
          </w:rPr>
          <w:t>2</w:t>
        </w:r>
        <w:r>
          <w:fldChar w:fldCharType="end"/>
        </w:r>
      </w:p>
    </w:sdtContent>
  </w:sdt>
  <w:p w:rsidR="00BC1DAC" w:rsidRDefault="00BC1DA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B6C08"/>
    <w:multiLevelType w:val="multilevel"/>
    <w:tmpl w:val="8F308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6E438E"/>
    <w:multiLevelType w:val="multilevel"/>
    <w:tmpl w:val="9E386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AF6693"/>
    <w:multiLevelType w:val="multilevel"/>
    <w:tmpl w:val="DEBEC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767"/>
    <w:rsid w:val="00015467"/>
    <w:rsid w:val="00027E81"/>
    <w:rsid w:val="00027F65"/>
    <w:rsid w:val="00053C82"/>
    <w:rsid w:val="000730DB"/>
    <w:rsid w:val="00074CBD"/>
    <w:rsid w:val="000868D5"/>
    <w:rsid w:val="00092C53"/>
    <w:rsid w:val="00093FC2"/>
    <w:rsid w:val="000A4083"/>
    <w:rsid w:val="000A41EF"/>
    <w:rsid w:val="000B7F20"/>
    <w:rsid w:val="000F30AA"/>
    <w:rsid w:val="00112094"/>
    <w:rsid w:val="00117B58"/>
    <w:rsid w:val="00133698"/>
    <w:rsid w:val="001513CE"/>
    <w:rsid w:val="001B2712"/>
    <w:rsid w:val="001E7D52"/>
    <w:rsid w:val="001F19E1"/>
    <w:rsid w:val="001F25C7"/>
    <w:rsid w:val="001F30F0"/>
    <w:rsid w:val="001F7CF0"/>
    <w:rsid w:val="0023226A"/>
    <w:rsid w:val="0024364A"/>
    <w:rsid w:val="00280292"/>
    <w:rsid w:val="00281FD5"/>
    <w:rsid w:val="002850CD"/>
    <w:rsid w:val="002952EE"/>
    <w:rsid w:val="00301773"/>
    <w:rsid w:val="00311136"/>
    <w:rsid w:val="00324DA0"/>
    <w:rsid w:val="003329CC"/>
    <w:rsid w:val="00334526"/>
    <w:rsid w:val="00334F36"/>
    <w:rsid w:val="00352B7E"/>
    <w:rsid w:val="00365880"/>
    <w:rsid w:val="00370D43"/>
    <w:rsid w:val="00374C89"/>
    <w:rsid w:val="003774A7"/>
    <w:rsid w:val="003A346E"/>
    <w:rsid w:val="003B2062"/>
    <w:rsid w:val="003E3B9E"/>
    <w:rsid w:val="003F6459"/>
    <w:rsid w:val="004019A0"/>
    <w:rsid w:val="004126AD"/>
    <w:rsid w:val="00431DC5"/>
    <w:rsid w:val="00464DB7"/>
    <w:rsid w:val="00467C33"/>
    <w:rsid w:val="00475667"/>
    <w:rsid w:val="004C3D72"/>
    <w:rsid w:val="004C45D8"/>
    <w:rsid w:val="004C606B"/>
    <w:rsid w:val="004C662A"/>
    <w:rsid w:val="004F14D0"/>
    <w:rsid w:val="004F1BF0"/>
    <w:rsid w:val="004F4246"/>
    <w:rsid w:val="00515202"/>
    <w:rsid w:val="00536788"/>
    <w:rsid w:val="005428FF"/>
    <w:rsid w:val="00561619"/>
    <w:rsid w:val="00571FAD"/>
    <w:rsid w:val="005746E7"/>
    <w:rsid w:val="005851E7"/>
    <w:rsid w:val="0060373A"/>
    <w:rsid w:val="0067105E"/>
    <w:rsid w:val="00672B74"/>
    <w:rsid w:val="006741BB"/>
    <w:rsid w:val="00692421"/>
    <w:rsid w:val="006A50D6"/>
    <w:rsid w:val="006B3ACB"/>
    <w:rsid w:val="006C5806"/>
    <w:rsid w:val="006C6BF0"/>
    <w:rsid w:val="006C6C5E"/>
    <w:rsid w:val="00702165"/>
    <w:rsid w:val="00705BDA"/>
    <w:rsid w:val="00720985"/>
    <w:rsid w:val="00737566"/>
    <w:rsid w:val="00740E25"/>
    <w:rsid w:val="00765FD6"/>
    <w:rsid w:val="00790158"/>
    <w:rsid w:val="007960A4"/>
    <w:rsid w:val="007B4066"/>
    <w:rsid w:val="007C51EE"/>
    <w:rsid w:val="007D1549"/>
    <w:rsid w:val="008051BE"/>
    <w:rsid w:val="00810725"/>
    <w:rsid w:val="008144A6"/>
    <w:rsid w:val="00814BF2"/>
    <w:rsid w:val="0083594B"/>
    <w:rsid w:val="0084407B"/>
    <w:rsid w:val="00871148"/>
    <w:rsid w:val="00896ACA"/>
    <w:rsid w:val="00896CBC"/>
    <w:rsid w:val="008C0E41"/>
    <w:rsid w:val="008E6F74"/>
    <w:rsid w:val="00906F1C"/>
    <w:rsid w:val="00927D02"/>
    <w:rsid w:val="00950436"/>
    <w:rsid w:val="009509CF"/>
    <w:rsid w:val="009555A5"/>
    <w:rsid w:val="00956960"/>
    <w:rsid w:val="00975A1C"/>
    <w:rsid w:val="009A2BB5"/>
    <w:rsid w:val="009A3AA1"/>
    <w:rsid w:val="009A6767"/>
    <w:rsid w:val="009D36B5"/>
    <w:rsid w:val="009E0EDB"/>
    <w:rsid w:val="009E3D33"/>
    <w:rsid w:val="00A04D47"/>
    <w:rsid w:val="00A1076A"/>
    <w:rsid w:val="00A111F2"/>
    <w:rsid w:val="00A26589"/>
    <w:rsid w:val="00A3267A"/>
    <w:rsid w:val="00A3406D"/>
    <w:rsid w:val="00A92933"/>
    <w:rsid w:val="00AA32AF"/>
    <w:rsid w:val="00AB0D34"/>
    <w:rsid w:val="00AC728C"/>
    <w:rsid w:val="00AD4649"/>
    <w:rsid w:val="00AE39AC"/>
    <w:rsid w:val="00B35F21"/>
    <w:rsid w:val="00B50BDA"/>
    <w:rsid w:val="00B5746C"/>
    <w:rsid w:val="00B62448"/>
    <w:rsid w:val="00B72711"/>
    <w:rsid w:val="00B95DBC"/>
    <w:rsid w:val="00BA7870"/>
    <w:rsid w:val="00BB63BF"/>
    <w:rsid w:val="00BB7257"/>
    <w:rsid w:val="00BC1DAC"/>
    <w:rsid w:val="00BC77AC"/>
    <w:rsid w:val="00BD64EC"/>
    <w:rsid w:val="00BF6E52"/>
    <w:rsid w:val="00C02055"/>
    <w:rsid w:val="00C053EB"/>
    <w:rsid w:val="00C10B71"/>
    <w:rsid w:val="00C31E84"/>
    <w:rsid w:val="00C53BBE"/>
    <w:rsid w:val="00C5406D"/>
    <w:rsid w:val="00C55198"/>
    <w:rsid w:val="00C56930"/>
    <w:rsid w:val="00C8290F"/>
    <w:rsid w:val="00C85F1A"/>
    <w:rsid w:val="00C917CC"/>
    <w:rsid w:val="00C93A82"/>
    <w:rsid w:val="00CA14D7"/>
    <w:rsid w:val="00CF7251"/>
    <w:rsid w:val="00D230EB"/>
    <w:rsid w:val="00D40696"/>
    <w:rsid w:val="00D43718"/>
    <w:rsid w:val="00D46873"/>
    <w:rsid w:val="00D54BDA"/>
    <w:rsid w:val="00D62676"/>
    <w:rsid w:val="00D77441"/>
    <w:rsid w:val="00D821AA"/>
    <w:rsid w:val="00D921D5"/>
    <w:rsid w:val="00DA2D25"/>
    <w:rsid w:val="00DB195A"/>
    <w:rsid w:val="00DB3184"/>
    <w:rsid w:val="00DB3CAA"/>
    <w:rsid w:val="00DB7050"/>
    <w:rsid w:val="00DE4BE7"/>
    <w:rsid w:val="00DF0013"/>
    <w:rsid w:val="00DF6146"/>
    <w:rsid w:val="00E009F5"/>
    <w:rsid w:val="00E13728"/>
    <w:rsid w:val="00E27986"/>
    <w:rsid w:val="00E30B8A"/>
    <w:rsid w:val="00E347C0"/>
    <w:rsid w:val="00E37B58"/>
    <w:rsid w:val="00E74A1B"/>
    <w:rsid w:val="00E85C55"/>
    <w:rsid w:val="00E925E5"/>
    <w:rsid w:val="00E92E75"/>
    <w:rsid w:val="00EA7CE8"/>
    <w:rsid w:val="00ED4DA5"/>
    <w:rsid w:val="00EE4587"/>
    <w:rsid w:val="00EF6D83"/>
    <w:rsid w:val="00F129BF"/>
    <w:rsid w:val="00F33AF7"/>
    <w:rsid w:val="00F52B2D"/>
    <w:rsid w:val="00F56F2F"/>
    <w:rsid w:val="00F624F7"/>
    <w:rsid w:val="00F7012B"/>
    <w:rsid w:val="00F72412"/>
    <w:rsid w:val="00F94504"/>
    <w:rsid w:val="00F9455E"/>
    <w:rsid w:val="00F95B0C"/>
    <w:rsid w:val="00F97B5C"/>
    <w:rsid w:val="00FA194B"/>
    <w:rsid w:val="00FA3C20"/>
    <w:rsid w:val="00FB6B0B"/>
    <w:rsid w:val="00FD7DEC"/>
    <w:rsid w:val="00FE224B"/>
    <w:rsid w:val="00FE7AC4"/>
    <w:rsid w:val="00FF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C810EF"/>
  <w15:docId w15:val="{DB8F392A-52A5-45B1-B227-BB904F433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9A676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Title">
    <w:name w:val="ConsPlusTitle"/>
    <w:rsid w:val="009A6767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paragraph" w:styleId="a7">
    <w:name w:val="header"/>
    <w:basedOn w:val="a"/>
    <w:link w:val="a8"/>
    <w:uiPriority w:val="99"/>
    <w:rsid w:val="00BC1D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C1DAC"/>
  </w:style>
  <w:style w:type="paragraph" w:styleId="a9">
    <w:name w:val="footer"/>
    <w:basedOn w:val="a"/>
    <w:link w:val="aa"/>
    <w:rsid w:val="00BC1D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BC1DAC"/>
  </w:style>
  <w:style w:type="paragraph" w:styleId="ab">
    <w:name w:val="List Paragraph"/>
    <w:basedOn w:val="a"/>
    <w:uiPriority w:val="34"/>
    <w:qFormat/>
    <w:rsid w:val="00AA32AF"/>
    <w:pPr>
      <w:ind w:left="720"/>
      <w:contextualSpacing/>
    </w:pPr>
  </w:style>
  <w:style w:type="paragraph" w:customStyle="1" w:styleId="ds-markdown-paragraph">
    <w:name w:val="ds-markdown-paragraph"/>
    <w:basedOn w:val="a"/>
    <w:rsid w:val="00D62676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626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2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1041;&#1083;&#1072;&#1085;&#1082;&#1080;,%20&#1096;&#1072;&#1073;&#1083;&#1086;&#1085;&#1099;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387CB-511A-4119-9A35-EFCAB79EA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post_admin_kam_ur_gor_okrug_27072020_gost.dot</Template>
  <TotalTime>5</TotalTime>
  <Pages>1</Pages>
  <Words>1068</Words>
  <Characters>6089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chss</dc:creator>
  <cp:keywords/>
  <cp:lastModifiedBy>chss</cp:lastModifiedBy>
  <cp:revision>7</cp:revision>
  <cp:lastPrinted>2026-04-08T08:34:00Z</cp:lastPrinted>
  <dcterms:created xsi:type="dcterms:W3CDTF">2026-04-08T06:37:00Z</dcterms:created>
  <dcterms:modified xsi:type="dcterms:W3CDTF">2026-04-08T08:35:00Z</dcterms:modified>
</cp:coreProperties>
</file>