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14C6" w:rsidRPr="00DE14C6" w:rsidRDefault="00DE14C6" w:rsidP="00DE14C6">
      <w:pPr>
        <w:autoSpaceDE w:val="0"/>
        <w:autoSpaceDN w:val="0"/>
        <w:adjustRightInd w:val="0"/>
        <w:spacing w:after="0" w:line="240" w:lineRule="auto"/>
        <w:outlineLvl w:val="4"/>
        <w:rPr>
          <w:rFonts w:ascii="Tahoma" w:hAnsi="Tahoma" w:cs="Tahoma"/>
          <w:sz w:val="20"/>
          <w:szCs w:val="20"/>
        </w:rPr>
      </w:pPr>
      <w:r w:rsidRPr="00DE14C6">
        <w:rPr>
          <w:rFonts w:ascii="Tahoma" w:hAnsi="Tahoma" w:cs="Tahoma"/>
          <w:sz w:val="20"/>
          <w:szCs w:val="20"/>
        </w:rPr>
        <w:t xml:space="preserve">Документ предоставлен </w:t>
      </w:r>
      <w:hyperlink r:id="rId4" w:history="1">
        <w:r w:rsidRPr="00DE14C6">
          <w:rPr>
            <w:rFonts w:ascii="Tahoma" w:hAnsi="Tahoma" w:cs="Tahoma"/>
            <w:color w:val="0000FF"/>
            <w:sz w:val="20"/>
            <w:szCs w:val="20"/>
          </w:rPr>
          <w:t>КонсультантПлюс</w:t>
        </w:r>
      </w:hyperlink>
    </w:p>
    <w:p w:rsidR="00DE14C6" w:rsidRPr="00DE14C6" w:rsidRDefault="00DE14C6" w:rsidP="00DE14C6">
      <w:pPr>
        <w:autoSpaceDE w:val="0"/>
        <w:autoSpaceDN w:val="0"/>
        <w:adjustRightInd w:val="0"/>
        <w:spacing w:after="0" w:line="240" w:lineRule="auto"/>
        <w:outlineLvl w:val="4"/>
        <w:rPr>
          <w:rFonts w:ascii="Tahoma" w:hAnsi="Tahoma" w:cs="Tahoma"/>
          <w:sz w:val="20"/>
          <w:szCs w:val="20"/>
        </w:rPr>
      </w:pPr>
    </w:p>
    <w:p w:rsidR="00DE14C6" w:rsidRPr="00DE14C6" w:rsidRDefault="00DE14C6" w:rsidP="00DE14C6">
      <w:pPr>
        <w:autoSpaceDE w:val="0"/>
        <w:autoSpaceDN w:val="0"/>
        <w:adjustRightInd w:val="0"/>
        <w:spacing w:after="0" w:line="240" w:lineRule="auto"/>
        <w:jc w:val="both"/>
        <w:outlineLvl w:val="0"/>
        <w:rPr>
          <w:rFonts w:ascii="Arial" w:hAnsi="Arial" w:cs="Arial"/>
          <w:sz w:val="20"/>
          <w:szCs w:val="20"/>
        </w:rPr>
      </w:pPr>
    </w:p>
    <w:tbl>
      <w:tblPr>
        <w:tblW w:w="5000" w:type="pct"/>
        <w:tblCellMar>
          <w:left w:w="0" w:type="dxa"/>
          <w:right w:w="0" w:type="dxa"/>
        </w:tblCellMar>
        <w:tblLook w:val="0000"/>
      </w:tblPr>
      <w:tblGrid>
        <w:gridCol w:w="5103"/>
        <w:gridCol w:w="5104"/>
      </w:tblGrid>
      <w:tr w:rsidR="00DE14C6" w:rsidRPr="00DE14C6">
        <w:tc>
          <w:tcPr>
            <w:tcW w:w="5103" w:type="dxa"/>
          </w:tcPr>
          <w:p w:rsidR="00DE14C6" w:rsidRPr="00DE14C6" w:rsidRDefault="00DE14C6" w:rsidP="00DE14C6">
            <w:pPr>
              <w:autoSpaceDE w:val="0"/>
              <w:autoSpaceDN w:val="0"/>
              <w:adjustRightInd w:val="0"/>
              <w:spacing w:after="0" w:line="240" w:lineRule="auto"/>
              <w:rPr>
                <w:rFonts w:ascii="Arial" w:hAnsi="Arial" w:cs="Arial"/>
                <w:sz w:val="20"/>
                <w:szCs w:val="20"/>
              </w:rPr>
            </w:pPr>
            <w:r w:rsidRPr="00DE14C6">
              <w:rPr>
                <w:rFonts w:ascii="Arial" w:hAnsi="Arial" w:cs="Arial"/>
                <w:sz w:val="20"/>
                <w:szCs w:val="20"/>
              </w:rPr>
              <w:t>20 марта 2025 года</w:t>
            </w:r>
          </w:p>
        </w:tc>
        <w:tc>
          <w:tcPr>
            <w:tcW w:w="5103" w:type="dxa"/>
          </w:tcPr>
          <w:p w:rsidR="00DE14C6" w:rsidRPr="00DE14C6" w:rsidRDefault="00DE14C6" w:rsidP="00DE14C6">
            <w:pPr>
              <w:autoSpaceDE w:val="0"/>
              <w:autoSpaceDN w:val="0"/>
              <w:adjustRightInd w:val="0"/>
              <w:spacing w:after="0" w:line="240" w:lineRule="auto"/>
              <w:jc w:val="right"/>
              <w:rPr>
                <w:rFonts w:ascii="Arial" w:hAnsi="Arial" w:cs="Arial"/>
                <w:sz w:val="20"/>
                <w:szCs w:val="20"/>
              </w:rPr>
            </w:pPr>
            <w:r w:rsidRPr="00DE14C6">
              <w:rPr>
                <w:rFonts w:ascii="Arial" w:hAnsi="Arial" w:cs="Arial"/>
                <w:sz w:val="20"/>
                <w:szCs w:val="20"/>
              </w:rPr>
              <w:t>N 33-ФЗ</w:t>
            </w:r>
          </w:p>
        </w:tc>
      </w:tr>
    </w:tbl>
    <w:p w:rsidR="00DE14C6" w:rsidRPr="00DE14C6" w:rsidRDefault="00DE14C6" w:rsidP="00DE14C6">
      <w:pPr>
        <w:pBdr>
          <w:top w:val="single" w:sz="6" w:space="0" w:color="auto"/>
        </w:pBdr>
        <w:autoSpaceDE w:val="0"/>
        <w:autoSpaceDN w:val="0"/>
        <w:adjustRightInd w:val="0"/>
        <w:spacing w:before="100" w:after="100" w:line="240" w:lineRule="auto"/>
        <w:jc w:val="both"/>
        <w:rPr>
          <w:rFonts w:ascii="Arial" w:hAnsi="Arial" w:cs="Arial"/>
          <w:sz w:val="2"/>
          <w:szCs w:val="2"/>
        </w:rPr>
      </w:pPr>
    </w:p>
    <w:p w:rsidR="00DE14C6" w:rsidRPr="00DE14C6" w:rsidRDefault="00DE14C6" w:rsidP="00DE14C6">
      <w:pPr>
        <w:autoSpaceDE w:val="0"/>
        <w:autoSpaceDN w:val="0"/>
        <w:adjustRightInd w:val="0"/>
        <w:spacing w:after="0" w:line="240" w:lineRule="auto"/>
        <w:jc w:val="both"/>
        <w:rPr>
          <w:rFonts w:ascii="Arial" w:hAnsi="Arial" w:cs="Arial"/>
          <w:sz w:val="20"/>
          <w:szCs w:val="20"/>
        </w:rPr>
      </w:pPr>
    </w:p>
    <w:p w:rsidR="00DE14C6" w:rsidRPr="00DE14C6" w:rsidRDefault="00DE14C6" w:rsidP="00DE14C6">
      <w:pPr>
        <w:autoSpaceDE w:val="0"/>
        <w:autoSpaceDN w:val="0"/>
        <w:adjustRightInd w:val="0"/>
        <w:spacing w:after="0" w:line="240" w:lineRule="auto"/>
        <w:jc w:val="center"/>
        <w:outlineLvl w:val="1"/>
        <w:rPr>
          <w:rFonts w:ascii="Arial" w:hAnsi="Arial" w:cs="Arial"/>
          <w:b/>
          <w:bCs/>
          <w:sz w:val="20"/>
          <w:szCs w:val="20"/>
        </w:rPr>
      </w:pPr>
      <w:r w:rsidRPr="00DE14C6">
        <w:rPr>
          <w:rFonts w:ascii="Arial" w:hAnsi="Arial" w:cs="Arial"/>
          <w:b/>
          <w:bCs/>
          <w:sz w:val="20"/>
          <w:szCs w:val="20"/>
        </w:rPr>
        <w:t>РОССИЙСКАЯ ФЕДЕРАЦИЯ</w:t>
      </w:r>
    </w:p>
    <w:p w:rsidR="00DE14C6" w:rsidRPr="00DE14C6" w:rsidRDefault="00DE14C6" w:rsidP="00DE14C6">
      <w:pPr>
        <w:autoSpaceDE w:val="0"/>
        <w:autoSpaceDN w:val="0"/>
        <w:adjustRightInd w:val="0"/>
        <w:spacing w:after="0" w:line="240" w:lineRule="auto"/>
        <w:jc w:val="center"/>
        <w:outlineLvl w:val="1"/>
        <w:rPr>
          <w:rFonts w:ascii="Arial" w:hAnsi="Arial" w:cs="Arial"/>
          <w:b/>
          <w:bCs/>
          <w:sz w:val="20"/>
          <w:szCs w:val="20"/>
        </w:rPr>
      </w:pPr>
    </w:p>
    <w:p w:rsidR="00DE14C6" w:rsidRPr="00DE14C6" w:rsidRDefault="00DE14C6" w:rsidP="00DE14C6">
      <w:pPr>
        <w:autoSpaceDE w:val="0"/>
        <w:autoSpaceDN w:val="0"/>
        <w:adjustRightInd w:val="0"/>
        <w:spacing w:after="0" w:line="240" w:lineRule="auto"/>
        <w:jc w:val="center"/>
        <w:outlineLvl w:val="1"/>
        <w:rPr>
          <w:rFonts w:ascii="Arial" w:hAnsi="Arial" w:cs="Arial"/>
          <w:b/>
          <w:bCs/>
          <w:sz w:val="20"/>
          <w:szCs w:val="20"/>
        </w:rPr>
      </w:pPr>
      <w:r w:rsidRPr="00DE14C6">
        <w:rPr>
          <w:rFonts w:ascii="Arial" w:hAnsi="Arial" w:cs="Arial"/>
          <w:b/>
          <w:bCs/>
          <w:sz w:val="20"/>
          <w:szCs w:val="20"/>
        </w:rPr>
        <w:t>ФЕДЕРАЛЬНЫЙ ЗАКОН</w:t>
      </w:r>
    </w:p>
    <w:p w:rsidR="00DE14C6" w:rsidRPr="00DE14C6" w:rsidRDefault="00DE14C6" w:rsidP="00DE14C6">
      <w:pPr>
        <w:autoSpaceDE w:val="0"/>
        <w:autoSpaceDN w:val="0"/>
        <w:adjustRightInd w:val="0"/>
        <w:spacing w:after="0" w:line="240" w:lineRule="auto"/>
        <w:jc w:val="center"/>
        <w:outlineLvl w:val="1"/>
        <w:rPr>
          <w:rFonts w:ascii="Arial" w:hAnsi="Arial" w:cs="Arial"/>
          <w:b/>
          <w:bCs/>
          <w:sz w:val="20"/>
          <w:szCs w:val="20"/>
        </w:rPr>
      </w:pPr>
    </w:p>
    <w:p w:rsidR="00DE14C6" w:rsidRPr="00DE14C6" w:rsidRDefault="00DE14C6" w:rsidP="00DE14C6">
      <w:pPr>
        <w:autoSpaceDE w:val="0"/>
        <w:autoSpaceDN w:val="0"/>
        <w:adjustRightInd w:val="0"/>
        <w:spacing w:after="0" w:line="240" w:lineRule="auto"/>
        <w:jc w:val="center"/>
        <w:outlineLvl w:val="1"/>
        <w:rPr>
          <w:rFonts w:ascii="Arial" w:hAnsi="Arial" w:cs="Arial"/>
          <w:b/>
          <w:bCs/>
          <w:sz w:val="20"/>
          <w:szCs w:val="20"/>
        </w:rPr>
      </w:pPr>
      <w:r w:rsidRPr="00DE14C6">
        <w:rPr>
          <w:rFonts w:ascii="Arial" w:hAnsi="Arial" w:cs="Arial"/>
          <w:b/>
          <w:bCs/>
          <w:sz w:val="20"/>
          <w:szCs w:val="20"/>
        </w:rPr>
        <w:t>ОБ ОБЩИХ ПРИНЦИПАХ</w:t>
      </w:r>
    </w:p>
    <w:p w:rsidR="00DE14C6" w:rsidRPr="00DE14C6" w:rsidRDefault="00DE14C6" w:rsidP="00DE14C6">
      <w:pPr>
        <w:autoSpaceDE w:val="0"/>
        <w:autoSpaceDN w:val="0"/>
        <w:adjustRightInd w:val="0"/>
        <w:spacing w:after="0" w:line="240" w:lineRule="auto"/>
        <w:jc w:val="center"/>
        <w:outlineLvl w:val="1"/>
        <w:rPr>
          <w:rFonts w:ascii="Arial" w:hAnsi="Arial" w:cs="Arial"/>
          <w:b/>
          <w:bCs/>
          <w:sz w:val="20"/>
          <w:szCs w:val="20"/>
        </w:rPr>
      </w:pPr>
      <w:r w:rsidRPr="00DE14C6">
        <w:rPr>
          <w:rFonts w:ascii="Arial" w:hAnsi="Arial" w:cs="Arial"/>
          <w:b/>
          <w:bCs/>
          <w:sz w:val="20"/>
          <w:szCs w:val="20"/>
        </w:rPr>
        <w:t>ОРГАНИЗАЦИИ МЕСТНОГО САМОУПРАВЛЕНИЯ В ЕДИНОЙ СИСТЕМЕ</w:t>
      </w:r>
    </w:p>
    <w:p w:rsidR="00DE14C6" w:rsidRPr="00DE14C6" w:rsidRDefault="00DE14C6" w:rsidP="00DE14C6">
      <w:pPr>
        <w:autoSpaceDE w:val="0"/>
        <w:autoSpaceDN w:val="0"/>
        <w:adjustRightInd w:val="0"/>
        <w:spacing w:after="0" w:line="240" w:lineRule="auto"/>
        <w:jc w:val="center"/>
        <w:outlineLvl w:val="1"/>
        <w:rPr>
          <w:rFonts w:ascii="Arial" w:hAnsi="Arial" w:cs="Arial"/>
          <w:b/>
          <w:bCs/>
          <w:sz w:val="20"/>
          <w:szCs w:val="20"/>
        </w:rPr>
      </w:pPr>
      <w:r w:rsidRPr="00DE14C6">
        <w:rPr>
          <w:rFonts w:ascii="Arial" w:hAnsi="Arial" w:cs="Arial"/>
          <w:b/>
          <w:bCs/>
          <w:sz w:val="20"/>
          <w:szCs w:val="20"/>
        </w:rPr>
        <w:t>ПУБЛИЧНОЙ ВЛАСТИ</w:t>
      </w:r>
    </w:p>
    <w:p w:rsidR="00DE14C6" w:rsidRPr="00DE14C6" w:rsidRDefault="00DE14C6" w:rsidP="00DE14C6">
      <w:pPr>
        <w:autoSpaceDE w:val="0"/>
        <w:autoSpaceDN w:val="0"/>
        <w:adjustRightInd w:val="0"/>
        <w:spacing w:after="0" w:line="240" w:lineRule="auto"/>
        <w:jc w:val="center"/>
        <w:rPr>
          <w:rFonts w:ascii="Arial" w:hAnsi="Arial" w:cs="Arial"/>
          <w:sz w:val="20"/>
          <w:szCs w:val="20"/>
        </w:rPr>
      </w:pPr>
    </w:p>
    <w:p w:rsidR="00DE14C6" w:rsidRPr="00DE14C6" w:rsidRDefault="00DE14C6" w:rsidP="00DE14C6">
      <w:pPr>
        <w:autoSpaceDE w:val="0"/>
        <w:autoSpaceDN w:val="0"/>
        <w:adjustRightInd w:val="0"/>
        <w:spacing w:after="0" w:line="240" w:lineRule="auto"/>
        <w:jc w:val="right"/>
        <w:rPr>
          <w:rFonts w:ascii="Arial" w:hAnsi="Arial" w:cs="Arial"/>
          <w:sz w:val="20"/>
          <w:szCs w:val="20"/>
        </w:rPr>
      </w:pPr>
      <w:r w:rsidRPr="00DE14C6">
        <w:rPr>
          <w:rFonts w:ascii="Arial" w:hAnsi="Arial" w:cs="Arial"/>
          <w:sz w:val="20"/>
          <w:szCs w:val="20"/>
        </w:rPr>
        <w:t>Принят</w:t>
      </w:r>
    </w:p>
    <w:p w:rsidR="00DE14C6" w:rsidRPr="00DE14C6" w:rsidRDefault="00DE14C6" w:rsidP="00DE14C6">
      <w:pPr>
        <w:autoSpaceDE w:val="0"/>
        <w:autoSpaceDN w:val="0"/>
        <w:adjustRightInd w:val="0"/>
        <w:spacing w:after="0" w:line="240" w:lineRule="auto"/>
        <w:jc w:val="right"/>
        <w:rPr>
          <w:rFonts w:ascii="Arial" w:hAnsi="Arial" w:cs="Arial"/>
          <w:sz w:val="20"/>
          <w:szCs w:val="20"/>
        </w:rPr>
      </w:pPr>
      <w:r w:rsidRPr="00DE14C6">
        <w:rPr>
          <w:rFonts w:ascii="Arial" w:hAnsi="Arial" w:cs="Arial"/>
          <w:sz w:val="20"/>
          <w:szCs w:val="20"/>
        </w:rPr>
        <w:t>Государственной Думой</w:t>
      </w:r>
    </w:p>
    <w:p w:rsidR="00DE14C6" w:rsidRPr="00DE14C6" w:rsidRDefault="00DE14C6" w:rsidP="00DE14C6">
      <w:pPr>
        <w:autoSpaceDE w:val="0"/>
        <w:autoSpaceDN w:val="0"/>
        <w:adjustRightInd w:val="0"/>
        <w:spacing w:after="0" w:line="240" w:lineRule="auto"/>
        <w:jc w:val="right"/>
        <w:rPr>
          <w:rFonts w:ascii="Arial" w:hAnsi="Arial" w:cs="Arial"/>
          <w:sz w:val="20"/>
          <w:szCs w:val="20"/>
        </w:rPr>
      </w:pPr>
      <w:r w:rsidRPr="00DE14C6">
        <w:rPr>
          <w:rFonts w:ascii="Arial" w:hAnsi="Arial" w:cs="Arial"/>
          <w:sz w:val="20"/>
          <w:szCs w:val="20"/>
        </w:rPr>
        <w:t>5 марта 2025 года</w:t>
      </w:r>
    </w:p>
    <w:p w:rsidR="00DE14C6" w:rsidRPr="00DE14C6" w:rsidRDefault="00DE14C6" w:rsidP="00DE14C6">
      <w:pPr>
        <w:autoSpaceDE w:val="0"/>
        <w:autoSpaceDN w:val="0"/>
        <w:adjustRightInd w:val="0"/>
        <w:spacing w:after="0" w:line="240" w:lineRule="auto"/>
        <w:jc w:val="right"/>
        <w:rPr>
          <w:rFonts w:ascii="Arial" w:hAnsi="Arial" w:cs="Arial"/>
          <w:sz w:val="20"/>
          <w:szCs w:val="20"/>
        </w:rPr>
      </w:pPr>
    </w:p>
    <w:p w:rsidR="00DE14C6" w:rsidRPr="00DE14C6" w:rsidRDefault="00DE14C6" w:rsidP="00DE14C6">
      <w:pPr>
        <w:autoSpaceDE w:val="0"/>
        <w:autoSpaceDN w:val="0"/>
        <w:adjustRightInd w:val="0"/>
        <w:spacing w:after="0" w:line="240" w:lineRule="auto"/>
        <w:jc w:val="right"/>
        <w:rPr>
          <w:rFonts w:ascii="Arial" w:hAnsi="Arial" w:cs="Arial"/>
          <w:sz w:val="20"/>
          <w:szCs w:val="20"/>
        </w:rPr>
      </w:pPr>
      <w:r w:rsidRPr="00DE14C6">
        <w:rPr>
          <w:rFonts w:ascii="Arial" w:hAnsi="Arial" w:cs="Arial"/>
          <w:sz w:val="20"/>
          <w:szCs w:val="20"/>
        </w:rPr>
        <w:t>Одобрен</w:t>
      </w:r>
    </w:p>
    <w:p w:rsidR="00DE14C6" w:rsidRPr="00DE14C6" w:rsidRDefault="00DE14C6" w:rsidP="00DE14C6">
      <w:pPr>
        <w:autoSpaceDE w:val="0"/>
        <w:autoSpaceDN w:val="0"/>
        <w:adjustRightInd w:val="0"/>
        <w:spacing w:after="0" w:line="240" w:lineRule="auto"/>
        <w:jc w:val="right"/>
        <w:rPr>
          <w:rFonts w:ascii="Arial" w:hAnsi="Arial" w:cs="Arial"/>
          <w:sz w:val="20"/>
          <w:szCs w:val="20"/>
        </w:rPr>
      </w:pPr>
      <w:r w:rsidRPr="00DE14C6">
        <w:rPr>
          <w:rFonts w:ascii="Arial" w:hAnsi="Arial" w:cs="Arial"/>
          <w:sz w:val="20"/>
          <w:szCs w:val="20"/>
        </w:rPr>
        <w:t>Советом Федерации</w:t>
      </w:r>
    </w:p>
    <w:p w:rsidR="00DE14C6" w:rsidRPr="00DE14C6" w:rsidRDefault="00DE14C6" w:rsidP="00DE14C6">
      <w:pPr>
        <w:autoSpaceDE w:val="0"/>
        <w:autoSpaceDN w:val="0"/>
        <w:adjustRightInd w:val="0"/>
        <w:spacing w:after="0" w:line="240" w:lineRule="auto"/>
        <w:jc w:val="right"/>
        <w:rPr>
          <w:rFonts w:ascii="Arial" w:hAnsi="Arial" w:cs="Arial"/>
          <w:sz w:val="20"/>
          <w:szCs w:val="20"/>
        </w:rPr>
      </w:pPr>
      <w:r w:rsidRPr="00DE14C6">
        <w:rPr>
          <w:rFonts w:ascii="Arial" w:hAnsi="Arial" w:cs="Arial"/>
          <w:sz w:val="20"/>
          <w:szCs w:val="20"/>
        </w:rPr>
        <w:t>14 марта 2025 года</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Глава 1. Общие положения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1. Местное самоуправление</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 xml:space="preserve">1. Местное самоуправление - признаваемая и гарантируемая </w:t>
      </w:r>
      <w:hyperlink r:id="rId5" w:history="1">
        <w:r w:rsidRPr="00DE14C6">
          <w:rPr>
            <w:rFonts w:ascii="Arial" w:hAnsi="Arial" w:cs="Arial"/>
            <w:color w:val="0000FF"/>
            <w:sz w:val="20"/>
            <w:szCs w:val="20"/>
          </w:rPr>
          <w:t>Конституцией</w:t>
        </w:r>
      </w:hyperlink>
      <w:r w:rsidRPr="00DE14C6">
        <w:rPr>
          <w:rFonts w:ascii="Arial" w:hAnsi="Arial" w:cs="Arial"/>
          <w:sz w:val="20"/>
          <w:szCs w:val="20"/>
        </w:rPr>
        <w:t xml:space="preserve"> Российской Федерации форма самоорганизации граждан в целях осуществления народом своей власти для самостоятельного решения вопросов непосредственного обеспечения жизнедеятельности населения (вопросов местного значения) в пределах полномочий, предусмотренных в соответствии с </w:t>
      </w:r>
      <w:hyperlink r:id="rId6" w:history="1">
        <w:r w:rsidRPr="00DE14C6">
          <w:rPr>
            <w:rFonts w:ascii="Arial" w:hAnsi="Arial" w:cs="Arial"/>
            <w:color w:val="0000FF"/>
            <w:sz w:val="20"/>
            <w:szCs w:val="20"/>
          </w:rPr>
          <w:t>Конституцией</w:t>
        </w:r>
      </w:hyperlink>
      <w:r w:rsidRPr="00DE14C6">
        <w:rPr>
          <w:rFonts w:ascii="Arial" w:hAnsi="Arial" w:cs="Arial"/>
          <w:sz w:val="20"/>
          <w:szCs w:val="20"/>
        </w:rPr>
        <w:t xml:space="preserve"> Российской Федерации настоящим Федеральным законом, другими федеральными законами, а в случаях, установленных федеральными законами, - законами субъектов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Местное самоуправление осуществляется гражданами непосредственно через формы прямого волеизъявления, а также через органы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Местное самоуправление осуществляется на всей территории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 В соответствии с </w:t>
      </w:r>
      <w:hyperlink r:id="rId7" w:history="1">
        <w:r w:rsidRPr="00DE14C6">
          <w:rPr>
            <w:rFonts w:ascii="Arial" w:hAnsi="Arial" w:cs="Arial"/>
            <w:color w:val="0000FF"/>
            <w:sz w:val="20"/>
            <w:szCs w:val="20"/>
          </w:rPr>
          <w:t>Конституцией</w:t>
        </w:r>
      </w:hyperlink>
      <w:r w:rsidRPr="00DE14C6">
        <w:rPr>
          <w:rFonts w:ascii="Arial" w:hAnsi="Arial" w:cs="Arial"/>
          <w:sz w:val="20"/>
          <w:szCs w:val="20"/>
        </w:rPr>
        <w:t xml:space="preserve"> Российской Федерации органы местного самоуправления входят в единую систему публичной власти 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Президент Российской Федерации обеспечивает согласованное функционирование и взаимодействие органов, входящих в единую систему публичной власти 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Органы местного самоуправления не входят в систему органов государственной власти.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Органы публичной власти в соответствии с настоящим Федеральным законом, другими федеральными законами участвуют в решении задач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В деятельности органов местного самоуправления гарантируется обеспечение гласности, в том числе посредством предоставления доступа к информации о деятельности органов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2. Права граждан на осуществление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Граждане имеют равные права на осуществление местного самоуправления независимо от пола, расы, национальности, языка, происхождения, имущественного и должностного положения, отношения к религии, убеждений, принадлежности к общественным объединениям.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2. Органы публичной власти в соответствии с настоящим Федеральным законом, другими федеральными законами обеспечивают установленные </w:t>
      </w:r>
      <w:hyperlink r:id="rId8" w:history="1">
        <w:r w:rsidRPr="00DE14C6">
          <w:rPr>
            <w:rFonts w:ascii="Arial" w:hAnsi="Arial" w:cs="Arial"/>
            <w:color w:val="0000FF"/>
            <w:sz w:val="20"/>
            <w:szCs w:val="20"/>
          </w:rPr>
          <w:t>Конституцией</w:t>
        </w:r>
      </w:hyperlink>
      <w:r w:rsidRPr="00DE14C6">
        <w:rPr>
          <w:rFonts w:ascii="Arial" w:hAnsi="Arial" w:cs="Arial"/>
          <w:sz w:val="20"/>
          <w:szCs w:val="20"/>
        </w:rPr>
        <w:t xml:space="preserve"> Российской Федерации и настоящим Федеральным законом права граждан на осуществление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3. Правовая основа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 xml:space="preserve">Правовую основу местного самоуправления составляют </w:t>
      </w:r>
      <w:hyperlink r:id="rId9" w:history="1">
        <w:r w:rsidRPr="00DE14C6">
          <w:rPr>
            <w:rFonts w:ascii="Arial" w:hAnsi="Arial" w:cs="Arial"/>
            <w:color w:val="0000FF"/>
            <w:sz w:val="20"/>
            <w:szCs w:val="20"/>
          </w:rPr>
          <w:t>Конституция</w:t>
        </w:r>
      </w:hyperlink>
      <w:r w:rsidRPr="00DE14C6">
        <w:rPr>
          <w:rFonts w:ascii="Arial" w:hAnsi="Arial" w:cs="Arial"/>
          <w:sz w:val="20"/>
          <w:szCs w:val="20"/>
        </w:rPr>
        <w:t xml:space="preserve"> Российской Федерации, общепризнанные принципы и нормы международного права, международные договоры Российской Федерации, федеральные конституционные законы, настоящий Федеральный закон, другие федеральные законы,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Правительства Российской Федерации, иные нормативные правовые акты федеральных органов исполнительной власти), конституции (уставы), законы и иные нормативные правовые акты субъектов Российской Федерации, уставы муниципальных образований, решения, принятые на местных референдумах и сходах граждан, и иные муниципальные правовые акты.</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4. Принципы правового регулирования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Местное самоуправление в пределах своих полномочий самостоятельно.</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Подчиненность органа местного самоуправления или лица, замещающего муниципальную должность, одного муниципального образования органу местного самоуправления или лицу, замещающему муниципальную должность, другого муниципального образования не допускается.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Образование, формирование, деятельность органов местного самоуправления, их полномочия и ответственность, порядок взаимодействия между собой и с иными органами, входящими в единую систему публичной власти в Российской Федерации, основываются на </w:t>
      </w:r>
      <w:hyperlink r:id="rId10" w:history="1">
        <w:r w:rsidRPr="00DE14C6">
          <w:rPr>
            <w:rFonts w:ascii="Arial" w:hAnsi="Arial" w:cs="Arial"/>
            <w:color w:val="0000FF"/>
            <w:sz w:val="20"/>
            <w:szCs w:val="20"/>
          </w:rPr>
          <w:t>Конституции</w:t>
        </w:r>
      </w:hyperlink>
      <w:r w:rsidRPr="00DE14C6">
        <w:rPr>
          <w:rFonts w:ascii="Arial" w:hAnsi="Arial" w:cs="Arial"/>
          <w:sz w:val="20"/>
          <w:szCs w:val="20"/>
        </w:rPr>
        <w:t xml:space="preserve"> Российской Федерации и регулируются федеральными конституционными законами, настоящим Федеральным законом, другими федеральными законами, а также конституциями (уставами), законами и иными нормативными правовыми актами субъектов Российской Федерации, уставами муниципальных образований и иными муниципальными правовыми актами.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Уставами муниципальных образований и иными муниципальными правовыми актами в соответствии с законами субъекта Российской Федерации могут предусматриваться порядок дистанционного взаимодействия органов, входящих в единую систему публичной власти в субъекте Российской Федерации, порядок дистанционного участия в заседаниях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 Принимаемые в соответствии с </w:t>
      </w:r>
      <w:hyperlink r:id="rId11" w:history="1">
        <w:r w:rsidRPr="00DE14C6">
          <w:rPr>
            <w:rFonts w:ascii="Arial" w:hAnsi="Arial" w:cs="Arial"/>
            <w:color w:val="0000FF"/>
            <w:sz w:val="20"/>
            <w:szCs w:val="20"/>
          </w:rPr>
          <w:t>Конституцией</w:t>
        </w:r>
      </w:hyperlink>
      <w:r w:rsidRPr="00DE14C6">
        <w:rPr>
          <w:rFonts w:ascii="Arial" w:hAnsi="Arial" w:cs="Arial"/>
          <w:sz w:val="20"/>
          <w:szCs w:val="20"/>
        </w:rPr>
        <w:t xml:space="preserve"> Российской Федерации и настоящим Федеральным законом федеральные законы,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и распоряжения Правительства Российской Федерации, иные нормативные правовые акты федеральных органов исполнительной власти), конституции (уставы), законы и иные нормативные правовые акты субъектов Российской Федерации, уставы муниципальных образований, решения, принятые на местных референдумах и сходах граждан, и иные муниципальные правовые акты при регулировании вопросов организации местного самоуправления должны учитывать социально-экономические, природно-климатические, территориальные и иные особенности местности, а также исторические, культурные, национальные и иные местные традиции и обеспечивать решение задач в интересах населения, проживающего на соответствующей территории.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 В случае противоречия федеральных законов и (или) иных нормативных правовых актов Российской Федерации, регулирующих вопросы организации местного самоуправления, </w:t>
      </w:r>
      <w:hyperlink r:id="rId12" w:history="1">
        <w:r w:rsidRPr="00DE14C6">
          <w:rPr>
            <w:rFonts w:ascii="Arial" w:hAnsi="Arial" w:cs="Arial"/>
            <w:color w:val="0000FF"/>
            <w:sz w:val="20"/>
            <w:szCs w:val="20"/>
          </w:rPr>
          <w:t>Конституции</w:t>
        </w:r>
      </w:hyperlink>
      <w:r w:rsidRPr="00DE14C6">
        <w:rPr>
          <w:rFonts w:ascii="Arial" w:hAnsi="Arial" w:cs="Arial"/>
          <w:sz w:val="20"/>
          <w:szCs w:val="20"/>
        </w:rPr>
        <w:t xml:space="preserve"> Российской Федерации, настоящему Федеральному закону применяются </w:t>
      </w:r>
      <w:hyperlink r:id="rId13" w:history="1">
        <w:r w:rsidRPr="00DE14C6">
          <w:rPr>
            <w:rFonts w:ascii="Arial" w:hAnsi="Arial" w:cs="Arial"/>
            <w:color w:val="0000FF"/>
            <w:sz w:val="20"/>
            <w:szCs w:val="20"/>
          </w:rPr>
          <w:t>Конституция</w:t>
        </w:r>
      </w:hyperlink>
      <w:r w:rsidRPr="00DE14C6">
        <w:rPr>
          <w:rFonts w:ascii="Arial" w:hAnsi="Arial" w:cs="Arial"/>
          <w:sz w:val="20"/>
          <w:szCs w:val="20"/>
        </w:rPr>
        <w:t xml:space="preserve"> Российской Федерации и настоящий Федеральный закон.</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 В случае противоречия конституции (устава), закона, иного нормативного правового акта субъекта Российской Федерации, регулирующих вопросы организации местного самоуправления и устанавливающих права, обязанности и ответственность органов местного самоуправления и должностных лиц местного самоуправления, </w:t>
      </w:r>
      <w:hyperlink r:id="rId14" w:history="1">
        <w:r w:rsidRPr="00DE14C6">
          <w:rPr>
            <w:rFonts w:ascii="Arial" w:hAnsi="Arial" w:cs="Arial"/>
            <w:color w:val="0000FF"/>
            <w:sz w:val="20"/>
            <w:szCs w:val="20"/>
          </w:rPr>
          <w:t>Конституции</w:t>
        </w:r>
      </w:hyperlink>
      <w:r w:rsidRPr="00DE14C6">
        <w:rPr>
          <w:rFonts w:ascii="Arial" w:hAnsi="Arial" w:cs="Arial"/>
          <w:sz w:val="20"/>
          <w:szCs w:val="20"/>
        </w:rPr>
        <w:t xml:space="preserve"> Российской Федерации, федеральным конституционным законам, настоящему Федеральному закону и другим федеральным законам применяются </w:t>
      </w:r>
      <w:hyperlink r:id="rId15" w:history="1">
        <w:r w:rsidRPr="00DE14C6">
          <w:rPr>
            <w:rFonts w:ascii="Arial" w:hAnsi="Arial" w:cs="Arial"/>
            <w:color w:val="0000FF"/>
            <w:sz w:val="20"/>
            <w:szCs w:val="20"/>
          </w:rPr>
          <w:t>Конституция</w:t>
        </w:r>
      </w:hyperlink>
      <w:r w:rsidRPr="00DE14C6">
        <w:rPr>
          <w:rFonts w:ascii="Arial" w:hAnsi="Arial" w:cs="Arial"/>
          <w:sz w:val="20"/>
          <w:szCs w:val="20"/>
        </w:rPr>
        <w:t xml:space="preserve"> Российской </w:t>
      </w:r>
      <w:r w:rsidRPr="00DE14C6">
        <w:rPr>
          <w:rFonts w:ascii="Arial" w:hAnsi="Arial" w:cs="Arial"/>
          <w:sz w:val="20"/>
          <w:szCs w:val="20"/>
        </w:rPr>
        <w:lastRenderedPageBreak/>
        <w:t>Федерации, федеральные конституционные законы, настоящий Федеральный закон и другие федеральные законы.</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Расходные обязательства, возникающие в связи с исполнением органами местного самоуправления полномочий по решению вопросов непосредственного обеспечения жизнедеятельности населения, исполняются за счет средств местных бюджетов (за исключением субвенций, предоставляемых местным бюджетам из федерального бюджета и бюджетов субъектов Российской Федерации). В случаях и порядке, которые установлены федеральными законами и законами субъектов Российской Федерации и принимаемыми в соответствии с ними нормативными правовыми актами представительного органа муниципального образования и местными бюджетами, указанные расходные обязательства могут дополнительно финансироваться за счет средств федерального бюджета, федеральных государственных внебюджетных фондов и бюджетов субъектов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Возложение на муниципальные образования обязанности финансирования расходов, возникших в связи с осуществлением органами государственной власти и (или) органами местного самоуправления иных муниципальных образований своих полномочий, не допускается.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Разграничение полномочий между уровнями публичной власти обеспечивается соответствующими финансовыми средствами и материальными ресурсами.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Муниципальное образование не является административно-территориальной единицей. При этом границы муниципального образования и административно-территориальной единицы могут совпадать.</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12. Изменение общих принципов организации местного самоуправления, установленных настоящим Федеральным законом, допускается не иначе как путем внесения изменений в настоящий Федеральный закон.</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5. Полномочия федеральных органов государственной власти в области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К полномочиям федеральных органов государственной власти в области местного самоуправления относятся: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определение общих принципов организации местного самоуправления в Российской Федерации, устанавливаемых настоящим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правовое регулирование по предметам ведения Российской Федерации и в пределах полномочий Российской Федерации по предметам совместного ведения Российской Федерации и субъектов Российской Федерации прав, обязанностей и ответственности федеральных органов государственной власти и их должностных лиц, органов государственной власти субъектов Российской Федерации и их должностных лиц в области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правовое регулирование прав, обязанностей и ответственности граждан, органов местного самоуправления и должностных лиц местного самоуправления в области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 правовое регулирование прав, обязанностей и ответственности органов местного самоуправления и должностных лиц местного самоуправления при осуществлении отдельных государственных полномочий, которыми органы местного самоуправления наделены федеральными законами в </w:t>
      </w:r>
      <w:hyperlink w:anchor="Par604" w:history="1">
        <w:r w:rsidRPr="00DE14C6">
          <w:rPr>
            <w:rFonts w:ascii="Arial" w:hAnsi="Arial" w:cs="Arial"/>
            <w:color w:val="0000FF"/>
            <w:sz w:val="20"/>
            <w:szCs w:val="20"/>
          </w:rPr>
          <w:t>порядке</w:t>
        </w:r>
      </w:hyperlink>
      <w:r w:rsidRPr="00DE14C6">
        <w:rPr>
          <w:rFonts w:ascii="Arial" w:hAnsi="Arial" w:cs="Arial"/>
          <w:sz w:val="20"/>
          <w:szCs w:val="20"/>
        </w:rPr>
        <w:t>, установленном настоящим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правовое регулирование особенностей организации местного самоуправления на территориях городов федерального значения, административных центров (столиц) субъектов Российской Федерации и на других территориях.</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6. Полномочия органов государственной власти субъектов Российской Федерации в области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К полномочиям органов государственной власти субъектов Российской Федерации в области местного самоуправления относятся: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правовое регулирование вопросов организации местного самоуправления в субъектах Российской Федерации в случаях и порядке, которые установлены настоящим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2) правовое регулирование прав, обязанностей и ответственности органов государственной власти субъектов Российской Федерации и их должностных лиц в области местного самоуправления в случаях и порядке, которые установлены федеральными законами;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правовое регулирование прав, обязанностей и ответственности органов местного самоуправления и должностных лиц местного самоуправления по предметам ведения субъектов Российской Федерации, а также в пределах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 правовое регулирование прав, обязанностей и ответственности органов местного самоуправления и должностных лиц местного самоуправления при осуществлении отдельных государственных полномочий, которыми органы местного самоуправления наделены законами субъектов Российской Федерации в </w:t>
      </w:r>
      <w:hyperlink w:anchor="Par604" w:history="1">
        <w:r w:rsidRPr="00DE14C6">
          <w:rPr>
            <w:rFonts w:ascii="Arial" w:hAnsi="Arial" w:cs="Arial"/>
            <w:color w:val="0000FF"/>
            <w:sz w:val="20"/>
            <w:szCs w:val="20"/>
          </w:rPr>
          <w:t>порядке</w:t>
        </w:r>
      </w:hyperlink>
      <w:r w:rsidRPr="00DE14C6">
        <w:rPr>
          <w:rFonts w:ascii="Arial" w:hAnsi="Arial" w:cs="Arial"/>
          <w:sz w:val="20"/>
          <w:szCs w:val="20"/>
        </w:rPr>
        <w:t>, установленном настоящим Федеральным законом.</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7. Наименования муниципальных образований</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Наименование муниципального образования определяется уставом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0" w:name="Par77"/>
      <w:bookmarkEnd w:id="0"/>
      <w:r w:rsidRPr="00DE14C6">
        <w:rPr>
          <w:rFonts w:ascii="Arial" w:hAnsi="Arial" w:cs="Arial"/>
          <w:sz w:val="20"/>
          <w:szCs w:val="20"/>
        </w:rPr>
        <w:t>2. Наименование муниципального образования должно содержать указание на его вид и субъект Российской Федерации, в котором расположено данное муниципальное образование.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В случае, если на территории муниципального образования расположен административный центр субъекта Российской Федерации, указание на наименование этого субъекта Российской Федерации в наименовании данного муниципального образования может не приводиться.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1" w:name="Par79"/>
      <w:bookmarkEnd w:id="1"/>
      <w:r w:rsidRPr="00DE14C6">
        <w:rPr>
          <w:rFonts w:ascii="Arial" w:hAnsi="Arial" w:cs="Arial"/>
          <w:sz w:val="20"/>
          <w:szCs w:val="20"/>
        </w:rPr>
        <w:t>4. Иные элементы наименования муниципального образования могут определяться уставом муниципального образования с учетом исторических и иных местных традиций, а также наличия почетных званий СССР и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 Уставом муниципального образования может быть предусмотрено использование в официальных символах муниципального образования, наименованиях органов местного самоуправления, должностных лиц местного самоуправления, а также в других случаях сокращенной формы наименования муниципального образования наравне с наименованием данного муниципального образования, определенным уставом муниципального образования в соответствии с </w:t>
      </w:r>
      <w:hyperlink w:anchor="Par77" w:history="1">
        <w:r w:rsidRPr="00DE14C6">
          <w:rPr>
            <w:rFonts w:ascii="Arial" w:hAnsi="Arial" w:cs="Arial"/>
            <w:color w:val="0000FF"/>
            <w:sz w:val="20"/>
            <w:szCs w:val="20"/>
          </w:rPr>
          <w:t>частями 2</w:t>
        </w:r>
      </w:hyperlink>
      <w:r w:rsidRPr="00DE14C6">
        <w:rPr>
          <w:rFonts w:ascii="Arial" w:hAnsi="Arial" w:cs="Arial"/>
          <w:sz w:val="20"/>
          <w:szCs w:val="20"/>
        </w:rPr>
        <w:t xml:space="preserve"> - </w:t>
      </w:r>
      <w:hyperlink w:anchor="Par79" w:history="1">
        <w:r w:rsidRPr="00DE14C6">
          <w:rPr>
            <w:rFonts w:ascii="Arial" w:hAnsi="Arial" w:cs="Arial"/>
            <w:color w:val="0000FF"/>
            <w:sz w:val="20"/>
            <w:szCs w:val="20"/>
          </w:rPr>
          <w:t>4</w:t>
        </w:r>
      </w:hyperlink>
      <w:r w:rsidRPr="00DE14C6">
        <w:rPr>
          <w:rFonts w:ascii="Arial" w:hAnsi="Arial" w:cs="Arial"/>
          <w:sz w:val="20"/>
          <w:szCs w:val="20"/>
        </w:rPr>
        <w:t xml:space="preserve"> настоящей статьи.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 Наименование муниципального образования подлежит включению в государственный реестр муниципальных образований Российской Федерации, ведение которого осуществляется уполномоченным федеральным органом исполнительной власти, в </w:t>
      </w:r>
      <w:hyperlink r:id="rId16" w:history="1">
        <w:r w:rsidRPr="00DE14C6">
          <w:rPr>
            <w:rFonts w:ascii="Arial" w:hAnsi="Arial" w:cs="Arial"/>
            <w:color w:val="0000FF"/>
            <w:sz w:val="20"/>
            <w:szCs w:val="20"/>
          </w:rPr>
          <w:t>порядке</w:t>
        </w:r>
      </w:hyperlink>
      <w:r w:rsidRPr="00DE14C6">
        <w:rPr>
          <w:rFonts w:ascii="Arial" w:hAnsi="Arial" w:cs="Arial"/>
          <w:sz w:val="20"/>
          <w:szCs w:val="20"/>
        </w:rPr>
        <w:t>, установленном Правительством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8. Официальные символы муниципальных образований</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Муниципальные образования в соответствии с законодательством Российской Федерации и геральдическими правилами вправе устанавливать официальные символы, отражающие исторические, культурные, национальные и иные местные традиции и особенности.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Официальные символы муниципальных образований подлежат государственной регистрации в порядке, установленном законодательством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Официальные символы муниципальных образований и порядок официального использования указанных символов устанавливаются уставами муниципальных образований и (или) нормативными правовыми актами представительных органов муниципальных образований.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С учетом исторических и иных местных традиций, а также наличия почетных званий СССР и Российской Федерации отдельные населенные пункты, входящие в состав муниципального образования, в соответствии с уставом муниципального образования могут иметь официальные символы населенного пункта.</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Глава 2. Территориальные основы организации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9. Виды муниципальных образований</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Муниципальным образованием признается публично-правовое образование, созданное на территории с постоянно проживающим населением, в границах которой местное самоуправление осуществляется населением непосредственно и (или) через органы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Местное самоуправление осуществляется в следующих видах муниципальных образований: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2" w:name="Par96"/>
      <w:bookmarkEnd w:id="2"/>
      <w:r w:rsidRPr="00DE14C6">
        <w:rPr>
          <w:rFonts w:ascii="Arial" w:hAnsi="Arial" w:cs="Arial"/>
          <w:sz w:val="20"/>
          <w:szCs w:val="20"/>
        </w:rPr>
        <w:t>1) городской округ;</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3" w:name="Par97"/>
      <w:bookmarkEnd w:id="3"/>
      <w:r w:rsidRPr="00DE14C6">
        <w:rPr>
          <w:rFonts w:ascii="Arial" w:hAnsi="Arial" w:cs="Arial"/>
          <w:sz w:val="20"/>
          <w:szCs w:val="20"/>
        </w:rPr>
        <w:t>2) муниципальный округ;</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внутригородское муниципальное образование города федерального значения.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4" w:name="Par99"/>
      <w:bookmarkEnd w:id="4"/>
      <w:r w:rsidRPr="00DE14C6">
        <w:rPr>
          <w:rFonts w:ascii="Arial" w:hAnsi="Arial" w:cs="Arial"/>
          <w:sz w:val="20"/>
          <w:szCs w:val="20"/>
        </w:rPr>
        <w:t>3. Городским округом является муниципальное образование, в состав территории которого входят один или несколько городов и (или) иных городских населенных пунктов, не являющихся муниципальными образованиями, в которых проживает не менее двух третей населения городского округа. В состав территории городского округа также могут входить территории сельских населенных пунктов, не являющихся муниципальными образованиями, и территории, предназначенные для развития социальной, транспортной и иной инфраструктуры городского округа. Площадь территорий сельских населенных пунктов и территорий, предназначенных для развития социальной, транспортной и иной инфраструктуры городского округа, входящих в состав городского округа, не может превышать в два и более раза площадь территорий городов и (или) иных городских населенных пунктов, входящих в состав городского округа. На территории городского округа плотность населения должна в пять и более раз превышать среднюю плотность населения 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5" w:name="Par100"/>
      <w:bookmarkEnd w:id="5"/>
      <w:r w:rsidRPr="00DE14C6">
        <w:rPr>
          <w:rFonts w:ascii="Arial" w:hAnsi="Arial" w:cs="Arial"/>
          <w:sz w:val="20"/>
          <w:szCs w:val="20"/>
        </w:rPr>
        <w:t>4. Муниципальным округом является муниципальное образование, в состав территории которого входят один или несколько сельских населенных пунктов, не являющихся муниципальными образованиями. В состав территории муниципального округа также могут входить территории городских населенных пунктов, не являющихся муниципальными образованиями, и территории, предназначенные для развития социальной, транспортной и иной инфраструктуры муниципального округа. Площадь территорий сельских населенных пунктов и территорий, предназначенных для развития социальной, транспортной и иной инфраструктуры муниципального округа, входящих в состав муниципального округа, должна в два и более раза превышать площадь городских населенных пунктов, входящих в состав муниципального округа.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Внутригородским муниципальным образованием города федерального значения является муниципальное образование, расположенное на территории города федерального значения.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Вид муниципального образования определяется законом субъекта Российской Федерации в соответствии с требованиями настоящей статьи.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6" w:name="Par103"/>
      <w:bookmarkEnd w:id="6"/>
      <w:r w:rsidRPr="00DE14C6">
        <w:rPr>
          <w:rFonts w:ascii="Arial" w:hAnsi="Arial" w:cs="Arial"/>
          <w:sz w:val="20"/>
          <w:szCs w:val="20"/>
        </w:rPr>
        <w:t xml:space="preserve">7. В субъектах Российской Федерации, имеющих социально-экономические, исторические, национальные и иные особенности, регулирование вопросов организации местного самоуправления может осуществляться с учетом особенностей, предусматривающих возможность сохранения установленной законом субъекта Российской Федерации на день вступления в силу настоящего Федерального закона территориальной организации местного самоуправления с осуществлением местного самоуправления в видах муниципальных образований, указанных в </w:t>
      </w:r>
      <w:hyperlink w:anchor="Par96" w:history="1">
        <w:r w:rsidRPr="00DE14C6">
          <w:rPr>
            <w:rFonts w:ascii="Arial" w:hAnsi="Arial" w:cs="Arial"/>
            <w:color w:val="0000FF"/>
            <w:sz w:val="20"/>
            <w:szCs w:val="20"/>
          </w:rPr>
          <w:t>пунктах 1</w:t>
        </w:r>
      </w:hyperlink>
      <w:r w:rsidRPr="00DE14C6">
        <w:rPr>
          <w:rFonts w:ascii="Arial" w:hAnsi="Arial" w:cs="Arial"/>
          <w:sz w:val="20"/>
          <w:szCs w:val="20"/>
        </w:rPr>
        <w:t xml:space="preserve"> и </w:t>
      </w:r>
      <w:hyperlink w:anchor="Par97" w:history="1">
        <w:r w:rsidRPr="00DE14C6">
          <w:rPr>
            <w:rFonts w:ascii="Arial" w:hAnsi="Arial" w:cs="Arial"/>
            <w:color w:val="0000FF"/>
            <w:sz w:val="20"/>
            <w:szCs w:val="20"/>
          </w:rPr>
          <w:t>2 части 2</w:t>
        </w:r>
      </w:hyperlink>
      <w:r w:rsidRPr="00DE14C6">
        <w:rPr>
          <w:rFonts w:ascii="Arial" w:hAnsi="Arial" w:cs="Arial"/>
          <w:sz w:val="20"/>
          <w:szCs w:val="20"/>
        </w:rPr>
        <w:t xml:space="preserve"> настоящей статьи, и (или) муниципальных образованиях, образующих двухуровневую систему организации местного самоуправления (поселения (сельские и городские) и муниципальные районы).</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10. Принципы территориальной организации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Территория субъекта Российской Федерации разграничивается между муниципальными и городскими округами, а в субъектах Российской Федерации - городах федерального значения между внутригородскими муниципальными образованиями города федерального значения.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Территория муниципального образования должна полностью располагаться на территории одного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Территории муниципальных образований определяются с учетом исторических и иных местных традиций.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4. В состав территории муниципального образования входят земли независимо от форм собственности и целевого назначения.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Законы субъектов Российской Федерации, устанавливающие и изменяющие границы муниципальных образований, должны содержать перечень населенных пунктов, входящих в состав территорий этих муниципальных образований.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7" w:name="Par112"/>
      <w:bookmarkEnd w:id="7"/>
      <w:r w:rsidRPr="00DE14C6">
        <w:rPr>
          <w:rFonts w:ascii="Arial" w:hAnsi="Arial" w:cs="Arial"/>
          <w:sz w:val="20"/>
          <w:szCs w:val="20"/>
        </w:rPr>
        <w:t>6. Территория населенного пункта должна полностью входить в состав территории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8" w:name="Par113"/>
      <w:bookmarkEnd w:id="8"/>
      <w:r w:rsidRPr="00DE14C6">
        <w:rPr>
          <w:rFonts w:ascii="Arial" w:hAnsi="Arial" w:cs="Arial"/>
          <w:sz w:val="20"/>
          <w:szCs w:val="20"/>
        </w:rPr>
        <w:t>7. Территория муниципального образования не может входить в состав территории другого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Административным центром муниципального округа может считаться город или поселок, расположенные на территории городского округа, имеющего с таким муниципальным округом общую границу.</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Границы муниципальных образований, как правило, устанавливаются с учетом транспортной доступности до их административных центров и обратно в течение рабочего дня для жителей всех населенных пунктов, входящих в их состав. Указанные требования в соответствии с законами субъектов Российской Федерации могут не применяться в отношении муниципальных образований на территориях с низкой плотностью населения, а также в отдаленных и труднодоступных местностях.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К территориям с низкой плотностью населения относятся территории субъектов Российской Федерации, отдельных муниципальных образований в субъектах Российской Федерации, плотность населения в которых более чем в три раза ниже средней плотности населения 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На территориях субъектов Российской Федерации, в которых исторически сложились традиционные формы отгонного животноводства, территории и границы муниципальных образований устанавливаются с учетом законодательства субъекта Российской Федерации, регулирующего порядок определения территорий и использования земель в целях отгонного животноводства, и особенностей расселения населения на указанных территориях.</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11. Границы муниципальных образований</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Границы территорий муниципальных образований устанавливаются и изменяются законами субъектов Российской Федерации в соответствии с требованиями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Изменение границ муниципального образования осуществляется законом субъекта Российской Федерации по инициативе населения, органов местного самоуправления, органов государственной власти субъекта Российской Федерации, федеральных органов государственной власти в соответствии с настоящим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Инициатива населения об изменении границ муниципального образования реализуется в порядке, установленном федеральным </w:t>
      </w:r>
      <w:hyperlink r:id="rId17" w:history="1">
        <w:r w:rsidRPr="00DE14C6">
          <w:rPr>
            <w:rFonts w:ascii="Arial" w:hAnsi="Arial" w:cs="Arial"/>
            <w:color w:val="0000FF"/>
            <w:sz w:val="20"/>
            <w:szCs w:val="20"/>
          </w:rPr>
          <w:t>законом</w:t>
        </w:r>
      </w:hyperlink>
      <w:r w:rsidRPr="00DE14C6">
        <w:rPr>
          <w:rFonts w:ascii="Arial" w:hAnsi="Arial" w:cs="Arial"/>
          <w:sz w:val="20"/>
          <w:szCs w:val="20"/>
        </w:rPr>
        <w:t xml:space="preserve"> и принимаемым в соответствии с ним законом субъекта Российской Федерации для выдвижения инициативы проведения местного референдума.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Инициатива органов местного самоуправления, органов государственной власти об изменении границ муниципального образования оформляется решениями соответствующих органов местного самоуправления, органов государственной власти.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Закон субъекта Российской Федерации об изменении границ муниципального образования не должен вступать в силу в период избирательной кампании по выборам органа местного самоуправления данного муниципального образования, в период кампании местного референдума.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Изменение границ муниципальных образований осуществляется с согласия населения муниципальных образований, выраженного представительными органами соответствующих муниципальных образований.</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12. Преобразование муниципальных образований</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lastRenderedPageBreak/>
        <w:t>1. Преобразованием муниципальных образований является объединение муниципальных образований, разделение муниципальных образований или изменение вида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Преобразование муниципальных образований осуществляется законами субъектов Российской Федерации по инициативе населения, органов местного самоуправления, органов государственной власти субъектов Российской Федерации, федеральных органов государственной власти в соответствии с настоящим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Инициатива населения о преобразовании муниципального образования реализуется в порядке, установленном федеральным </w:t>
      </w:r>
      <w:hyperlink w:anchor="Par758" w:history="1">
        <w:r w:rsidRPr="00DE14C6">
          <w:rPr>
            <w:rFonts w:ascii="Arial" w:hAnsi="Arial" w:cs="Arial"/>
            <w:color w:val="0000FF"/>
            <w:sz w:val="20"/>
            <w:szCs w:val="20"/>
          </w:rPr>
          <w:t>законом</w:t>
        </w:r>
      </w:hyperlink>
      <w:r w:rsidRPr="00DE14C6">
        <w:rPr>
          <w:rFonts w:ascii="Arial" w:hAnsi="Arial" w:cs="Arial"/>
          <w:sz w:val="20"/>
          <w:szCs w:val="20"/>
        </w:rPr>
        <w:t xml:space="preserve"> и принимаемым в соответствии с ним законом субъекта Российской Федерации для выдвижения инициативы проведения местного референдума.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Инициатива органов местного самоуправления, органов государственной власти о преобразовании муниципального образования оформляется решениями соответствующих органов местного самоуправления, органов государственной власти.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Закон субъекта Российской Федерации о преобразовании муниципального образования не должен вступать в силу в период избирательной кампании по выборам органа местного самоуправления данного муниципального образования, в период кампании местного референдума.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9" w:name="Par135"/>
      <w:bookmarkEnd w:id="9"/>
      <w:r w:rsidRPr="00DE14C6">
        <w:rPr>
          <w:rFonts w:ascii="Arial" w:hAnsi="Arial" w:cs="Arial"/>
          <w:sz w:val="20"/>
          <w:szCs w:val="20"/>
        </w:rPr>
        <w:t>6. Объединение муниципальных образований осуществляется с согласия населения, выраженного представительными органами каждого из объединяемых муниципальных образований. Каждое из объединившихся муниципальных образований утрачивает статус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10" w:name="Par136"/>
      <w:bookmarkEnd w:id="10"/>
      <w:r w:rsidRPr="00DE14C6">
        <w:rPr>
          <w:rFonts w:ascii="Arial" w:hAnsi="Arial" w:cs="Arial"/>
          <w:sz w:val="20"/>
          <w:szCs w:val="20"/>
        </w:rPr>
        <w:t>7. Разделение муниципального образования, влекущее образование двух и более муниципальных образований, осуществляется с учетом мнения населения, выраженного представительным органом соответствующего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 Изменение вида муниципального образования с городского округа на муниципальный округ осуществляется в случае, если городской округ перестает соответствовать требованиям к доле населения, проживающего в городах и (или) иных городских населенных пунктах, и площади территории городского округа либо к плотности населения на территории городского округа, которые предусмотрены </w:t>
      </w:r>
      <w:hyperlink w:anchor="Par99" w:history="1">
        <w:r w:rsidRPr="00DE14C6">
          <w:rPr>
            <w:rFonts w:ascii="Arial" w:hAnsi="Arial" w:cs="Arial"/>
            <w:color w:val="0000FF"/>
            <w:sz w:val="20"/>
            <w:szCs w:val="20"/>
          </w:rPr>
          <w:t>частью 3 статьи 9</w:t>
        </w:r>
      </w:hyperlink>
      <w:r w:rsidRPr="00DE14C6">
        <w:rPr>
          <w:rFonts w:ascii="Arial" w:hAnsi="Arial" w:cs="Arial"/>
          <w:sz w:val="20"/>
          <w:szCs w:val="20"/>
        </w:rPr>
        <w:t xml:space="preserve">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 Изменение вида муниципального образования с муниципального округа на городской округ осуществляется в случае, если муниципальный округ перестает соответствовать требованию к площади территории муниципального округа, предусмотренному </w:t>
      </w:r>
      <w:hyperlink w:anchor="Par100" w:history="1">
        <w:r w:rsidRPr="00DE14C6">
          <w:rPr>
            <w:rFonts w:ascii="Arial" w:hAnsi="Arial" w:cs="Arial"/>
            <w:color w:val="0000FF"/>
            <w:sz w:val="20"/>
            <w:szCs w:val="20"/>
          </w:rPr>
          <w:t>частью 4 статьи 9</w:t>
        </w:r>
      </w:hyperlink>
      <w:r w:rsidRPr="00DE14C6">
        <w:rPr>
          <w:rFonts w:ascii="Arial" w:hAnsi="Arial" w:cs="Arial"/>
          <w:sz w:val="20"/>
          <w:szCs w:val="20"/>
        </w:rPr>
        <w:t xml:space="preserve"> настоящего Федерального закона, при условии соответствия требованиям к доле населения, проживающего в городах и (или) иных городских населенных пунктах, площади территории и плотности населения, которые предусмотрены </w:t>
      </w:r>
      <w:hyperlink w:anchor="Par99" w:history="1">
        <w:r w:rsidRPr="00DE14C6">
          <w:rPr>
            <w:rFonts w:ascii="Arial" w:hAnsi="Arial" w:cs="Arial"/>
            <w:color w:val="0000FF"/>
            <w:sz w:val="20"/>
            <w:szCs w:val="20"/>
          </w:rPr>
          <w:t>частью 3 статьи 9</w:t>
        </w:r>
      </w:hyperlink>
      <w:r w:rsidRPr="00DE14C6">
        <w:rPr>
          <w:rFonts w:ascii="Arial" w:hAnsi="Arial" w:cs="Arial"/>
          <w:sz w:val="20"/>
          <w:szCs w:val="20"/>
        </w:rPr>
        <w:t xml:space="preserve">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 Преобразование муниципальных образований влечет создание вновь образованных муниципальных образований в случаях, предусмотренных </w:t>
      </w:r>
      <w:hyperlink w:anchor="Par135" w:history="1">
        <w:r w:rsidRPr="00DE14C6">
          <w:rPr>
            <w:rFonts w:ascii="Arial" w:hAnsi="Arial" w:cs="Arial"/>
            <w:color w:val="0000FF"/>
            <w:sz w:val="20"/>
            <w:szCs w:val="20"/>
          </w:rPr>
          <w:t>частями 6</w:t>
        </w:r>
      </w:hyperlink>
      <w:r w:rsidRPr="00DE14C6">
        <w:rPr>
          <w:rFonts w:ascii="Arial" w:hAnsi="Arial" w:cs="Arial"/>
          <w:sz w:val="20"/>
          <w:szCs w:val="20"/>
        </w:rPr>
        <w:t xml:space="preserve"> и </w:t>
      </w:r>
      <w:hyperlink w:anchor="Par136" w:history="1">
        <w:r w:rsidRPr="00DE14C6">
          <w:rPr>
            <w:rFonts w:ascii="Arial" w:hAnsi="Arial" w:cs="Arial"/>
            <w:color w:val="0000FF"/>
            <w:sz w:val="20"/>
            <w:szCs w:val="20"/>
          </w:rPr>
          <w:t>7</w:t>
        </w:r>
      </w:hyperlink>
      <w:r w:rsidRPr="00DE14C6">
        <w:rPr>
          <w:rFonts w:ascii="Arial" w:hAnsi="Arial" w:cs="Arial"/>
          <w:sz w:val="20"/>
          <w:szCs w:val="20"/>
        </w:rPr>
        <w:t xml:space="preserve"> настоящей статьи.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Глава 3. Организационные основы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13. Органы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Под органами местного самоуправления понимаются избираемые непосредственно населением или образуемые представительным органом муниципального образования органы, наделенные собственными полномочиями по решению вопросов непосредственного обеспечения жизнедеятельности населения.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Органы местного самоуправления формируются гражданами непосредственно на муниципальных выборах или опосредованно через избранных на муниципальных выборах депутатов.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От имени муниципального образования приобретать и осуществлять имущественные и иные права и обязанности, выступать в суде без доверенности могут глава муниципального образования, глава местной администрации, другие должностные лица местного самоуправления в соответствии с уставом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4. Органы местного самоуправления, которые в соответствии с настоящим Федеральным законом и уставом муниципального образования наделяются правами юридического лица, являются муниципальными казенными учреждениями, образуемыми для осуществления управленческих функций, и подлежат государственной регистрации в качестве юридических лиц в соответствии с федеральным </w:t>
      </w:r>
      <w:hyperlink r:id="rId18" w:history="1">
        <w:r w:rsidRPr="00DE14C6">
          <w:rPr>
            <w:rFonts w:ascii="Arial" w:hAnsi="Arial" w:cs="Arial"/>
            <w:color w:val="0000FF"/>
            <w:sz w:val="20"/>
            <w:szCs w:val="20"/>
          </w:rPr>
          <w:t>законом</w:t>
        </w:r>
      </w:hyperlink>
      <w:r w:rsidRPr="00DE14C6">
        <w:rPr>
          <w:rFonts w:ascii="Arial" w:hAnsi="Arial" w:cs="Arial"/>
          <w:sz w:val="20"/>
          <w:szCs w:val="20"/>
        </w:rPr>
        <w:t xml:space="preserve">. Представительный орган муниципального образования и местная администрация как юридические лица действуют в соответствии с положениями Гражданского </w:t>
      </w:r>
      <w:hyperlink r:id="rId19" w:history="1">
        <w:r w:rsidRPr="00DE14C6">
          <w:rPr>
            <w:rFonts w:ascii="Arial" w:hAnsi="Arial" w:cs="Arial"/>
            <w:color w:val="0000FF"/>
            <w:sz w:val="20"/>
            <w:szCs w:val="20"/>
          </w:rPr>
          <w:t>кодекса</w:t>
        </w:r>
      </w:hyperlink>
      <w:r w:rsidRPr="00DE14C6">
        <w:rPr>
          <w:rFonts w:ascii="Arial" w:hAnsi="Arial" w:cs="Arial"/>
          <w:sz w:val="20"/>
          <w:szCs w:val="20"/>
        </w:rPr>
        <w:t xml:space="preserve"> Российской Федерации о казенных учреждениях.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Основаниями для государственной регистрации органов местного самоуправления в качестве юридических лиц являются устав муниципального образования и решение о создании соответствующего органа местного самоуправления с правами юридического лица.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В случае отсутствия устава муниципального образования основаниями для государственной регистрации органов местного самоуправления в качестве юридических лиц являются: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для представительного органа муниципального образования - протокол заседания представительного органа муниципального образования, содержащий решение о наделении этого представительного органа правами юридического лица;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для иных органов местного самоуправления - решение представительного органа муниципального образования об учреждении соответствующего органа местного самоуправления с правами юридического лица.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Основаниями для государственной регистрации органов местной администрации в качестве юридических лиц являются решение представительного органа муниципального образования об учреждении соответствующего органа в форме муниципального казенного учреждения и утверждение положения о нем этим представительным органом муниципального образования по представлению главы местной администрации.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Организационное и материально-техническое обеспечение деятельности органов местного самоуправления осуществляется исключительно за счет собственных доходов бюджетов соответствующих муниципальных образований, за исключением случаев, предусмотренных настоящим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 Органы местного самоуправления и должностные лица местного самоуправления несут предусмотренную законодательством Российской Федерации ответственность, в том числе в случае нарушения ими </w:t>
      </w:r>
      <w:hyperlink r:id="rId20" w:history="1">
        <w:r w:rsidRPr="00DE14C6">
          <w:rPr>
            <w:rFonts w:ascii="Arial" w:hAnsi="Arial" w:cs="Arial"/>
            <w:color w:val="0000FF"/>
            <w:sz w:val="20"/>
            <w:szCs w:val="20"/>
          </w:rPr>
          <w:t>Конституции</w:t>
        </w:r>
      </w:hyperlink>
      <w:r w:rsidRPr="00DE14C6">
        <w:rPr>
          <w:rFonts w:ascii="Arial" w:hAnsi="Arial" w:cs="Arial"/>
          <w:sz w:val="20"/>
          <w:szCs w:val="20"/>
        </w:rPr>
        <w:t xml:space="preserve"> Российской Федерации, федеральных конституционных законов, федеральных законов, конституции (устава), законов субъекта Российской Федерации, устава муниципального образования, а также в случае ненадлежащего осуществления указанными органами и должностными лицами переданных им отдельных государственных полномочий.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 Выборы в органы местного самоуправления вновь образованного муниципального образования проводятся в сроки, предусмотренные </w:t>
      </w:r>
      <w:hyperlink r:id="rId21"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о выборах и референдумах, если иное не предусмотрено федеральными конституционными законами.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До формирования органов местного самоуправления вновь образованного муниципального образования полномочия по решению вопросов непосредственного обеспечения жизнедеятельности населения вновь образованного муниципального образования на соответствующих территориях осуществляют органы местного самоуправления, которые на день создания вновь образованного муниципального образования осуществляли полномочия по решению вопросов непосредственного обеспечения жизнедеятельности населения на этих территориях.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12. Муниципальные правовые акты, принятые органами местного самоуправления, которые на день создания вновь образованного муниципального образования осуществляли полномочия по решению вопросов непосредственного обеспечения жизнедеятельности населения на соответствующих территориях, действуют в части, не противоречащей федеральным законам и иным нормативным правовым актам Российской Федерации, конституциям (уставам), законам и иным нормативным правовым актам субъектов Российской Федерации, а также муниципальным правовым актам органов местного самоуправления вновь образованного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13. Органы местного самоуправления вновь образованного муниципального образования в соответствии со своей компетенцией являются правопреемниками органов местного самоуправления, </w:t>
      </w:r>
      <w:r w:rsidRPr="00DE14C6">
        <w:rPr>
          <w:rFonts w:ascii="Arial" w:hAnsi="Arial" w:cs="Arial"/>
          <w:sz w:val="20"/>
          <w:szCs w:val="20"/>
        </w:rPr>
        <w:lastRenderedPageBreak/>
        <w:t>которые на день создания вновь образованного муниципального образования осуществляли полномочия по решению вопросов непосредственного обеспечения жизнедеятельности населения на соответствующей территории, в отношениях с органами государственной власти Российской Федерации, органами государственной власти субъектов Российской Федерации, органами местного самоуправления, физическими и юридическими лицами. Вопросы правопреемства подлежат урегулированию муниципальными правовыми актами вновь образованного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14. До урегулирования муниципальными правовыми актами вновь образованного муниципального образования вопросов правопреемства в отношении органов местных администраций, муниципальных учреждений, предприятий и организаций, ранее созданных органами местного самоуправления, которые на день создания вновь образованного муниципального образования осуществляли полномочия по решению вопросов непосредственного обеспечения жизнедеятельности населения на соответствующей территории, или с их участием, соответствующие органы местных администраций, муниципальные учреждения, предприятия и организации продолжают осуществлять свою деятельность с сохранением их прежней организационно-правовой формы.</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14. Структура органов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Структуру органов местного самоуправления составляют представительный орган муниципального образования, глава муниципального образования, местная администрация (исполнительно-распорядительный орган муниципального образования), контрольно-счетный орган муниципального образования, иные органы, предусмотренные уставом муниципального образования и обладающие собственными полномочиями по решению вопросов непосредственного обеспечения жизнедеятельности населения.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Наличие в структуре органов местного самоуправления представительного органа муниципального образования, главы муниципального образования, местной администрации является обязательным.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Порядок формирования, полномочия, срок полномочий, подотчетность, подконтрольность органов местного самоуправления определяются уставом муниципального образования в соответствии с настоящим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В случаях, предусмотренных настоящим Федеральным законом, порядок формирования, полномочия, срок полномочий, подотчетность, подконтрольность органов местного самоуправления, а также иные вопросы организации и деятельности указанных органов определяются уставом муниципального образования в соответствии с законом субъекта Российской Федерации с учетом требований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Наименования представительного органа муниципального образования, главы муниципального образования, местной администрации устанавливаются законом субъекта Российской Федерации с учетом исторических и иных местных традиций.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Участие органов государственной власти и их должностных лиц в формировании органов местного самоуправления, назначении на должность и освобождении от должности должностных лиц местного самоуправления допускается в случаях и порядке, которые предусмотрены настоящим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Решение представительного органа муниципального образования об изменении структуры органов местного самоуправления вступает в силу не ранее чем по истечении срока полномочий представительного органа муниципального образования, принявшего указанное решение, за исключением случаев, предусмотренных настоящим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Структура органов местного самоуправления в случае создания вновь образованного муниципального образования путем преобразования существующего муниципального образования определяется представительным органом муниципального образования после его избрания и закрепляется в уставе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Численность депутатов представительного органа первого созыва вновь образованного муниципального образования, порядок избрания первого главы данного муниципального образования устанавливаются законом субъекта Российской Федерации с учетом положений настоящего Федерального закона.</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15. Представительный орган муниципального образования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Представительный орган муниципального образования состоит из депутатов, избираемых на муниципальных выборах.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Вновь избранный представительный орган муниципального образования собирается на первое заседание в установленный уставом муниципального образования срок, который не может превышать 30 дней со дня избрания представительного органа муниципального образования в правомочном составе.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Представительный орган муниципального образования считается избранным в правомочном составе в случае избрания не менее двух третей от установленной численности депутатов.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Правомочность заседания представительного органа муниципального образования определяется уставом муниципального образования. Заседание представительного органа муниципального образования не может считаться правомочным, если на нем присутствует менее 50 процентов от числа избранных депутатов.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Заседания представительного органа муниципального образования проводятся не реже одного раза в три месяца.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Численность депутатов представительного органа городского округа, муниципального округа определяется уставом муниципального образования и не может быть менее: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7 человек - при численности населения менее 1000 человек;</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10 человек - при численности населения от 1000 до 10 000 человек;</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15 человек - при численности населения от 10 000 до 30 000 человек;</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20 человек - при численности населения от 30 000 до 100 000 человек;</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25 человек - при численности населения от 100 000 до 500 000 человек;</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35 человек - при численности населения свыше 500 000 человек.</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Представительный орган городского округа, муниципального округа обладает правами юридического лица.</w:t>
      </w:r>
    </w:p>
    <w:p w:rsidR="00DE14C6" w:rsidRPr="00DE14C6" w:rsidRDefault="00DE14C6" w:rsidP="00DE14C6">
      <w:pPr>
        <w:autoSpaceDE w:val="0"/>
        <w:autoSpaceDN w:val="0"/>
        <w:adjustRightInd w:val="0"/>
        <w:spacing w:after="0" w:line="240" w:lineRule="auto"/>
        <w:rPr>
          <w:rFonts w:ascii="Arial" w:hAnsi="Arial" w:cs="Arial"/>
          <w:sz w:val="24"/>
          <w:szCs w:val="24"/>
        </w:rPr>
      </w:pPr>
    </w:p>
    <w:tbl>
      <w:tblPr>
        <w:tblW w:w="5000" w:type="pct"/>
        <w:tblCellMar>
          <w:left w:w="0" w:type="dxa"/>
          <w:right w:w="0" w:type="dxa"/>
        </w:tblCellMar>
        <w:tblLook w:val="0000"/>
      </w:tblPr>
      <w:tblGrid>
        <w:gridCol w:w="60"/>
        <w:gridCol w:w="113"/>
        <w:gridCol w:w="9921"/>
        <w:gridCol w:w="113"/>
      </w:tblGrid>
      <w:tr w:rsidR="00DE14C6" w:rsidRPr="00DE14C6">
        <w:tblPrEx>
          <w:tblCellMar>
            <w:top w:w="0" w:type="dxa"/>
            <w:left w:w="0" w:type="dxa"/>
            <w:bottom w:w="0" w:type="dxa"/>
            <w:right w:w="0" w:type="dxa"/>
          </w:tblCellMar>
        </w:tblPrEx>
        <w:tc>
          <w:tcPr>
            <w:tcW w:w="60" w:type="dxa"/>
            <w:shd w:val="clear" w:color="auto" w:fill="CED3F1"/>
            <w:tcMar>
              <w:top w:w="0" w:type="dxa"/>
              <w:left w:w="0" w:type="dxa"/>
              <w:bottom w:w="0" w:type="dxa"/>
              <w:right w:w="0" w:type="dxa"/>
            </w:tcMar>
          </w:tcPr>
          <w:p w:rsidR="00DE14C6" w:rsidRPr="00DE14C6" w:rsidRDefault="00DE14C6" w:rsidP="00DE14C6">
            <w:pPr>
              <w:autoSpaceDE w:val="0"/>
              <w:autoSpaceDN w:val="0"/>
              <w:adjustRightInd w:val="0"/>
              <w:spacing w:after="0" w:line="240" w:lineRule="auto"/>
              <w:rPr>
                <w:rFonts w:ascii="Arial" w:hAnsi="Arial" w:cs="Arial"/>
                <w:sz w:val="24"/>
                <w:szCs w:val="24"/>
              </w:rPr>
            </w:pPr>
          </w:p>
        </w:tc>
        <w:tc>
          <w:tcPr>
            <w:tcW w:w="113" w:type="dxa"/>
            <w:shd w:val="clear" w:color="auto" w:fill="F4F3F8"/>
            <w:tcMar>
              <w:top w:w="0" w:type="dxa"/>
              <w:left w:w="0" w:type="dxa"/>
              <w:bottom w:w="0" w:type="dxa"/>
              <w:right w:w="0" w:type="dxa"/>
            </w:tcMar>
          </w:tcPr>
          <w:p w:rsidR="00DE14C6" w:rsidRPr="00DE14C6" w:rsidRDefault="00DE14C6" w:rsidP="00DE14C6">
            <w:pPr>
              <w:autoSpaceDE w:val="0"/>
              <w:autoSpaceDN w:val="0"/>
              <w:adjustRightInd w:val="0"/>
              <w:spacing w:after="0" w:line="240" w:lineRule="auto"/>
              <w:rPr>
                <w:rFonts w:ascii="Arial" w:hAnsi="Arial" w:cs="Arial"/>
                <w:sz w:val="24"/>
                <w:szCs w:val="24"/>
              </w:rPr>
            </w:pPr>
          </w:p>
        </w:tc>
        <w:tc>
          <w:tcPr>
            <w:tcW w:w="0" w:type="auto"/>
            <w:shd w:val="clear" w:color="auto" w:fill="F4F3F8"/>
            <w:tcMar>
              <w:top w:w="113" w:type="dxa"/>
              <w:left w:w="0" w:type="dxa"/>
              <w:bottom w:w="113" w:type="dxa"/>
              <w:right w:w="0" w:type="dxa"/>
            </w:tcMar>
          </w:tcPr>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r w:rsidRPr="00DE14C6">
              <w:rPr>
                <w:rFonts w:ascii="Arial" w:hAnsi="Arial" w:cs="Arial"/>
                <w:color w:val="392C69"/>
                <w:sz w:val="20"/>
                <w:szCs w:val="20"/>
              </w:rPr>
              <w:t>КонсультантПлюс: примечание.</w:t>
            </w:r>
          </w:p>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r w:rsidRPr="00DE14C6">
              <w:rPr>
                <w:rFonts w:ascii="Arial" w:hAnsi="Arial" w:cs="Arial"/>
                <w:color w:val="392C69"/>
                <w:sz w:val="20"/>
                <w:szCs w:val="20"/>
              </w:rPr>
              <w:t xml:space="preserve">Об особенностях применения в отношении глав муниципальных образований, осуществляющих полномочия председателя представительного органа муниципального образования см. </w:t>
            </w:r>
            <w:hyperlink w:anchor="Par1408" w:history="1">
              <w:r w:rsidRPr="00DE14C6">
                <w:rPr>
                  <w:rFonts w:ascii="Arial" w:hAnsi="Arial" w:cs="Arial"/>
                  <w:color w:val="0000FF"/>
                  <w:sz w:val="20"/>
                  <w:szCs w:val="20"/>
                </w:rPr>
                <w:t>ч. 15 ст. 91</w:t>
              </w:r>
            </w:hyperlink>
            <w:r w:rsidRPr="00DE14C6">
              <w:rPr>
                <w:rFonts w:ascii="Arial" w:hAnsi="Arial" w:cs="Arial"/>
                <w:color w:val="392C69"/>
                <w:sz w:val="20"/>
                <w:szCs w:val="20"/>
              </w:rPr>
              <w:t xml:space="preserve"> настоящего Закона.</w:t>
            </w:r>
          </w:p>
        </w:tc>
        <w:tc>
          <w:tcPr>
            <w:tcW w:w="113" w:type="dxa"/>
            <w:shd w:val="clear" w:color="auto" w:fill="F4F3F8"/>
            <w:tcMar>
              <w:top w:w="0" w:type="dxa"/>
              <w:left w:w="0" w:type="dxa"/>
              <w:bottom w:w="0" w:type="dxa"/>
              <w:right w:w="0" w:type="dxa"/>
            </w:tcMar>
          </w:tcPr>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p>
        </w:tc>
      </w:tr>
    </w:tbl>
    <w:p w:rsidR="00DE14C6" w:rsidRPr="00DE14C6" w:rsidRDefault="00DE14C6" w:rsidP="00DE14C6">
      <w:pPr>
        <w:autoSpaceDE w:val="0"/>
        <w:autoSpaceDN w:val="0"/>
        <w:adjustRightInd w:val="0"/>
        <w:spacing w:before="260" w:after="0" w:line="240" w:lineRule="auto"/>
        <w:ind w:firstLine="540"/>
        <w:jc w:val="both"/>
        <w:rPr>
          <w:rFonts w:ascii="Arial" w:hAnsi="Arial" w:cs="Arial"/>
          <w:sz w:val="20"/>
          <w:szCs w:val="20"/>
        </w:rPr>
      </w:pPr>
      <w:bookmarkStart w:id="11" w:name="Par191"/>
      <w:bookmarkEnd w:id="11"/>
      <w:r w:rsidRPr="00DE14C6">
        <w:rPr>
          <w:rFonts w:ascii="Arial" w:hAnsi="Arial" w:cs="Arial"/>
          <w:sz w:val="20"/>
          <w:szCs w:val="20"/>
        </w:rPr>
        <w:t>8. Организацию деятельности представительного органа муниципального образования в соответствии с уставом муниципального образования осуществляет председатель представительного органа муниципального образования, избираемый этим органом из своего состава.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Расходы на обеспечение деятельности представительного органа муниципального образования предусматриваются в местном бюджете отдельно от других расходов в соответствии с классификацией расходов бюджетов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Управление и (или) распоряжение представительным органом муниципального образования или отдельными депутатами (группами депутатов) в какой бы то ни было форме средствами местного бюджета в процессе его исполнения не допускаются, за исключением средств местного бюджета, направляемых на обеспечение деятельности представительного органа муниципального образования и депутатов.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Населенный пункт, в котором с учетом местных традиций и сложившейся социальной инфраструктуры и в соответствии с законом субъекта Российской Федерации находится представительный орган муниципального образования, является административным центром муниципального образования.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lastRenderedPageBreak/>
        <w:t>Статья 16. Полномочия представительного органа муниципального образования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В исключительной компетенции представительного органа муниципального образования находятся: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 принятие </w:t>
      </w:r>
      <w:hyperlink w:anchor="Par1015" w:history="1">
        <w:r w:rsidRPr="00DE14C6">
          <w:rPr>
            <w:rFonts w:ascii="Arial" w:hAnsi="Arial" w:cs="Arial"/>
            <w:color w:val="0000FF"/>
            <w:sz w:val="20"/>
            <w:szCs w:val="20"/>
          </w:rPr>
          <w:t>устава</w:t>
        </w:r>
      </w:hyperlink>
      <w:r w:rsidRPr="00DE14C6">
        <w:rPr>
          <w:rFonts w:ascii="Arial" w:hAnsi="Arial" w:cs="Arial"/>
          <w:sz w:val="20"/>
          <w:szCs w:val="20"/>
        </w:rPr>
        <w:t xml:space="preserve"> муниципального образования и внесение в него изменений и дополнений;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 утверждение </w:t>
      </w:r>
      <w:hyperlink w:anchor="Par1136" w:history="1">
        <w:r w:rsidRPr="00DE14C6">
          <w:rPr>
            <w:rFonts w:ascii="Arial" w:hAnsi="Arial" w:cs="Arial"/>
            <w:color w:val="0000FF"/>
            <w:sz w:val="20"/>
            <w:szCs w:val="20"/>
          </w:rPr>
          <w:t>местного бюджета</w:t>
        </w:r>
      </w:hyperlink>
      <w:r w:rsidRPr="00DE14C6">
        <w:rPr>
          <w:rFonts w:ascii="Arial" w:hAnsi="Arial" w:cs="Arial"/>
          <w:sz w:val="20"/>
          <w:szCs w:val="20"/>
        </w:rPr>
        <w:t xml:space="preserve"> и отчета о его исполнении;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установление, введение в действие и прекращение действия ранее введенных местных налогов и сборов в соответствии с </w:t>
      </w:r>
      <w:hyperlink r:id="rId22"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Российской Федерации о налогах и сборах;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 утверждение </w:t>
      </w:r>
      <w:hyperlink r:id="rId23" w:history="1">
        <w:r w:rsidRPr="00DE14C6">
          <w:rPr>
            <w:rFonts w:ascii="Arial" w:hAnsi="Arial" w:cs="Arial"/>
            <w:color w:val="0000FF"/>
            <w:sz w:val="20"/>
            <w:szCs w:val="20"/>
          </w:rPr>
          <w:t>стратегии</w:t>
        </w:r>
      </w:hyperlink>
      <w:r w:rsidRPr="00DE14C6">
        <w:rPr>
          <w:rFonts w:ascii="Arial" w:hAnsi="Arial" w:cs="Arial"/>
          <w:sz w:val="20"/>
          <w:szCs w:val="20"/>
        </w:rPr>
        <w:t xml:space="preserve"> социально-экономического развития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 определение порядка управления и распоряжения </w:t>
      </w:r>
      <w:hyperlink w:anchor="Par1115" w:history="1">
        <w:r w:rsidRPr="00DE14C6">
          <w:rPr>
            <w:rFonts w:ascii="Arial" w:hAnsi="Arial" w:cs="Arial"/>
            <w:color w:val="0000FF"/>
            <w:sz w:val="20"/>
            <w:szCs w:val="20"/>
          </w:rPr>
          <w:t>имуществом</w:t>
        </w:r>
      </w:hyperlink>
      <w:r w:rsidRPr="00DE14C6">
        <w:rPr>
          <w:rFonts w:ascii="Arial" w:hAnsi="Arial" w:cs="Arial"/>
          <w:sz w:val="20"/>
          <w:szCs w:val="20"/>
        </w:rPr>
        <w:t>, находящимся в муниципальной собственности;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определение порядка материально-технического и организационного обеспечения деятельности органов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контроль за исполнением органами местного самоуправления и должностными лицами местного самоуправления полномочий по решению вопросов непосредственного обеспечения жизнедеятельности населения;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принятие решения об удалении главы муниципального образования в отставку в предусмотренных настоящим Федеральным законом случаях;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 утверждение </w:t>
      </w:r>
      <w:hyperlink w:anchor="Par1054" w:history="1">
        <w:r w:rsidRPr="00DE14C6">
          <w:rPr>
            <w:rFonts w:ascii="Arial" w:hAnsi="Arial" w:cs="Arial"/>
            <w:color w:val="0000FF"/>
            <w:sz w:val="20"/>
            <w:szCs w:val="20"/>
          </w:rPr>
          <w:t>правил</w:t>
        </w:r>
      </w:hyperlink>
      <w:r w:rsidRPr="00DE14C6">
        <w:rPr>
          <w:rFonts w:ascii="Arial" w:hAnsi="Arial" w:cs="Arial"/>
          <w:sz w:val="20"/>
          <w:szCs w:val="20"/>
        </w:rPr>
        <w:t xml:space="preserve"> благоустройства территории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заслушивание ежегодных отчетов главы муниципального образования, главы местной администрации о результатах их деятельности, деятельности местной администрации и иных подведомственных главе муниципального образования органов местного самоуправления, в том числе о решении вопросов, поставленных представительным органом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Иные полномочия представительных органов муниципальных образований определяются федеральными законами и принимаемыми в соответствии с ними конституциями (уставами), законами субъектов Российской Федерации, уставами муниципальных образований.</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17. Досрочное прекращение полномочий представительного органа муниципального образования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Полномочия представительного органа муниципального образования прекращаются досрочно в следующих случаях: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вступление в силу закона субъекта Российской Федерации о его роспуске;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принятие указанным органом в порядке, определенном уставом муниципального образования, решения о самороспуске;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вступление в силу решения соответственно верховного суда республики, краевого, областного суда, суда города федерального значения, автономной области, автономного округа о неправомочности данного состава депутатов представительного органа муниципального образования, в том числе в связи со сложением депутатами своих полномочий;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 преобразование муниципального образования, осуществляемое в соответствии с </w:t>
      </w:r>
      <w:hyperlink w:anchor="Par135" w:history="1">
        <w:r w:rsidRPr="00DE14C6">
          <w:rPr>
            <w:rFonts w:ascii="Arial" w:hAnsi="Arial" w:cs="Arial"/>
            <w:color w:val="0000FF"/>
            <w:sz w:val="20"/>
            <w:szCs w:val="20"/>
          </w:rPr>
          <w:t>частями 6</w:t>
        </w:r>
      </w:hyperlink>
      <w:r w:rsidRPr="00DE14C6">
        <w:rPr>
          <w:rFonts w:ascii="Arial" w:hAnsi="Arial" w:cs="Arial"/>
          <w:sz w:val="20"/>
          <w:szCs w:val="20"/>
        </w:rPr>
        <w:t xml:space="preserve"> и </w:t>
      </w:r>
      <w:hyperlink w:anchor="Par136" w:history="1">
        <w:r w:rsidRPr="00DE14C6">
          <w:rPr>
            <w:rFonts w:ascii="Arial" w:hAnsi="Arial" w:cs="Arial"/>
            <w:color w:val="0000FF"/>
            <w:sz w:val="20"/>
            <w:szCs w:val="20"/>
          </w:rPr>
          <w:t>7 статьи 12</w:t>
        </w:r>
      </w:hyperlink>
      <w:r w:rsidRPr="00DE14C6">
        <w:rPr>
          <w:rFonts w:ascii="Arial" w:hAnsi="Arial" w:cs="Arial"/>
          <w:sz w:val="20"/>
          <w:szCs w:val="20"/>
        </w:rPr>
        <w:t xml:space="preserve">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увеличение численности избирателей муниципального образования более чем на 25 процентов;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6) нарушение срока издания муниципального правового акта, необходимого для реализации решения, принятого путем прямого волеизъявления населения.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В случае вступления в силу закона субъекта Российской Федерации о роспуске представительного органа муниципального образования его полномочия прекращаются досрочно со дня вступления в силу закона субъекта Российской Федерации о его роспуске.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Высшее должностное лицо субъекта Российской Федерации вносит в законодательный орган субъекта Российской Федерации проект закона субъекта Российской Федерации о роспуске представительного органа муниципального образования в течение трех месяцев со дня вступления в силу решения суда, установившего:</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 факт принятия представительным органом муниципального образования нормативного правового акта, противоречащего </w:t>
      </w:r>
      <w:hyperlink r:id="rId24" w:history="1">
        <w:r w:rsidRPr="00DE14C6">
          <w:rPr>
            <w:rFonts w:ascii="Arial" w:hAnsi="Arial" w:cs="Arial"/>
            <w:color w:val="0000FF"/>
            <w:sz w:val="20"/>
            <w:szCs w:val="20"/>
          </w:rPr>
          <w:t>Конституции</w:t>
        </w:r>
      </w:hyperlink>
      <w:r w:rsidRPr="00DE14C6">
        <w:rPr>
          <w:rFonts w:ascii="Arial" w:hAnsi="Arial" w:cs="Arial"/>
          <w:sz w:val="20"/>
          <w:szCs w:val="20"/>
        </w:rPr>
        <w:t xml:space="preserve"> Российской Федерации, федеральным конституционным законам, федеральным законам, конституции (уставу), законам субъекта Российской Федерации, уставу муниципального образования, при условии, что представительный орган муниципального образования в течение трех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 в том числе не отменил соответствующий нормативный правовой акт;</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12" w:name="Par224"/>
      <w:bookmarkEnd w:id="12"/>
      <w:r w:rsidRPr="00DE14C6">
        <w:rPr>
          <w:rFonts w:ascii="Arial" w:hAnsi="Arial" w:cs="Arial"/>
          <w:sz w:val="20"/>
          <w:szCs w:val="20"/>
        </w:rPr>
        <w:t>2) что избранный в правомочном составе представительный орган муниципального образования в течение трех месяцев подряд не проводил заседание;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13" w:name="Par225"/>
      <w:bookmarkEnd w:id="13"/>
      <w:r w:rsidRPr="00DE14C6">
        <w:rPr>
          <w:rFonts w:ascii="Arial" w:hAnsi="Arial" w:cs="Arial"/>
          <w:sz w:val="20"/>
          <w:szCs w:val="20"/>
        </w:rPr>
        <w:t>3) что вновь избранный в правомочном составе представительный орган муниципального образования в течение трех месяцев подряд со дня его избрания не проводил заседание.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Закон субъекта Российской Федерации о роспуске представительного органа муниципального образования может быть обжалован в судебном порядке в течение 10 дней со дня вступления в силу.</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 Депутаты представительного органа муниципального образования, распущенного на основании </w:t>
      </w:r>
      <w:hyperlink w:anchor="Par224" w:history="1">
        <w:r w:rsidRPr="00DE14C6">
          <w:rPr>
            <w:rFonts w:ascii="Arial" w:hAnsi="Arial" w:cs="Arial"/>
            <w:color w:val="0000FF"/>
            <w:sz w:val="20"/>
            <w:szCs w:val="20"/>
          </w:rPr>
          <w:t>пунктов 2</w:t>
        </w:r>
      </w:hyperlink>
      <w:r w:rsidRPr="00DE14C6">
        <w:rPr>
          <w:rFonts w:ascii="Arial" w:hAnsi="Arial" w:cs="Arial"/>
          <w:sz w:val="20"/>
          <w:szCs w:val="20"/>
        </w:rPr>
        <w:t xml:space="preserve"> и </w:t>
      </w:r>
      <w:hyperlink w:anchor="Par225" w:history="1">
        <w:r w:rsidRPr="00DE14C6">
          <w:rPr>
            <w:rFonts w:ascii="Arial" w:hAnsi="Arial" w:cs="Arial"/>
            <w:color w:val="0000FF"/>
            <w:sz w:val="20"/>
            <w:szCs w:val="20"/>
          </w:rPr>
          <w:t>3 части 3</w:t>
        </w:r>
      </w:hyperlink>
      <w:r w:rsidRPr="00DE14C6">
        <w:rPr>
          <w:rFonts w:ascii="Arial" w:hAnsi="Arial" w:cs="Arial"/>
          <w:sz w:val="20"/>
          <w:szCs w:val="20"/>
        </w:rPr>
        <w:t xml:space="preserve"> настоящей статьи, вправе в течение 10 дней со дня вступления в силу закона субъекта Российской Федерации о роспуске представительного органа муниципального образования обратиться в суд с заявлением для установления факта отсутствия их вины за непроведение представительным органом муниципального образования правомочного заседания в течение трех месяцев подряд.</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Досрочное прекращение полномочий представительного органа муниципального образования влечет за собой досрочное прекращение полномочий его депутатов.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 В случае досрочного прекращения полномочий представительного органа муниципального образования досрочные выборы в указанный представительный орган проводятся в сроки, установленные федеральным </w:t>
      </w:r>
      <w:hyperlink r:id="rId25" w:history="1">
        <w:r w:rsidRPr="00DE14C6">
          <w:rPr>
            <w:rFonts w:ascii="Arial" w:hAnsi="Arial" w:cs="Arial"/>
            <w:color w:val="0000FF"/>
            <w:sz w:val="20"/>
            <w:szCs w:val="20"/>
          </w:rPr>
          <w:t>законом</w:t>
        </w:r>
      </w:hyperlink>
      <w:r w:rsidRPr="00DE14C6">
        <w:rPr>
          <w:rFonts w:ascii="Arial" w:hAnsi="Arial" w:cs="Arial"/>
          <w:sz w:val="20"/>
          <w:szCs w:val="20"/>
        </w:rPr>
        <w:t>.</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18. Фракции в представительном органе муниципального образования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bookmarkStart w:id="14" w:name="Par233"/>
      <w:bookmarkEnd w:id="14"/>
      <w:r w:rsidRPr="00DE14C6">
        <w:rPr>
          <w:rFonts w:ascii="Arial" w:hAnsi="Arial" w:cs="Arial"/>
          <w:sz w:val="20"/>
          <w:szCs w:val="20"/>
        </w:rPr>
        <w:t xml:space="preserve">1. Депутаты представительного органа муниципального образования, избранные в составе списков кандидатов, выдвинутых политическими партиями (их региональными отделениями или иными структурными подразделениями), входят в депутатские объединения (во фракции) (далее - фракция), за исключением случая, предусмотренного </w:t>
      </w:r>
      <w:hyperlink w:anchor="Par235" w:history="1">
        <w:r w:rsidRPr="00DE14C6">
          <w:rPr>
            <w:rFonts w:ascii="Arial" w:hAnsi="Arial" w:cs="Arial"/>
            <w:color w:val="0000FF"/>
            <w:sz w:val="20"/>
            <w:szCs w:val="20"/>
          </w:rPr>
          <w:t>частью 3</w:t>
        </w:r>
      </w:hyperlink>
      <w:r w:rsidRPr="00DE14C6">
        <w:rPr>
          <w:rFonts w:ascii="Arial" w:hAnsi="Arial" w:cs="Arial"/>
          <w:sz w:val="20"/>
          <w:szCs w:val="20"/>
        </w:rPr>
        <w:t xml:space="preserve"> настоящей статьи. Фракция включает в себя всех депутатов (депутата), избранных (избранного) в составе соответствующего списка кандидатов. Во фракции могут входить также депутаты, избранные по одномандатным или многомандатным избирательным округам, и депутаты (депутат), избранные (избранный) в составе списка кандидатов политической партии (ее регионального отделения или иного структурного подразделения), указанной в </w:t>
      </w:r>
      <w:hyperlink w:anchor="Par235" w:history="1">
        <w:r w:rsidRPr="00DE14C6">
          <w:rPr>
            <w:rFonts w:ascii="Arial" w:hAnsi="Arial" w:cs="Arial"/>
            <w:color w:val="0000FF"/>
            <w:sz w:val="20"/>
            <w:szCs w:val="20"/>
          </w:rPr>
          <w:t>части 3</w:t>
        </w:r>
      </w:hyperlink>
      <w:r w:rsidRPr="00DE14C6">
        <w:rPr>
          <w:rFonts w:ascii="Arial" w:hAnsi="Arial" w:cs="Arial"/>
          <w:sz w:val="20"/>
          <w:szCs w:val="20"/>
        </w:rPr>
        <w:t xml:space="preserve"> настоящей статьи.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Порядок деятельности фракций устанавливается регламентом либо иным актом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15" w:name="Par235"/>
      <w:bookmarkEnd w:id="15"/>
      <w:r w:rsidRPr="00DE14C6">
        <w:rPr>
          <w:rFonts w:ascii="Arial" w:hAnsi="Arial" w:cs="Arial"/>
          <w:sz w:val="20"/>
          <w:szCs w:val="20"/>
        </w:rPr>
        <w:t>3. В случае прекращения деятельности политической партии в связи с ее ликвидацией или реорганизацией деятельность ее фракции в представительном органе муниципального образования, а также членство депутатов в этой фракции прекращается со дня внесения в единый государственный реестр юридических лиц соответствующей записи.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16" w:name="Par236"/>
      <w:bookmarkEnd w:id="16"/>
      <w:r w:rsidRPr="00DE14C6">
        <w:rPr>
          <w:rFonts w:ascii="Arial" w:hAnsi="Arial" w:cs="Arial"/>
          <w:sz w:val="20"/>
          <w:szCs w:val="20"/>
        </w:rPr>
        <w:lastRenderedPageBreak/>
        <w:t xml:space="preserve">4. Депутат, избранный в составе списка кандидатов, выдвинутого политической партией (ее региональным отделением или иным структурным подразделением), не вправе выйти из фракции, в которой он состоит в соответствии с </w:t>
      </w:r>
      <w:hyperlink w:anchor="Par233" w:history="1">
        <w:r w:rsidRPr="00DE14C6">
          <w:rPr>
            <w:rFonts w:ascii="Arial" w:hAnsi="Arial" w:cs="Arial"/>
            <w:color w:val="0000FF"/>
            <w:sz w:val="20"/>
            <w:szCs w:val="20"/>
          </w:rPr>
          <w:t>частью 1</w:t>
        </w:r>
      </w:hyperlink>
      <w:r w:rsidRPr="00DE14C6">
        <w:rPr>
          <w:rFonts w:ascii="Arial" w:hAnsi="Arial" w:cs="Arial"/>
          <w:sz w:val="20"/>
          <w:szCs w:val="20"/>
        </w:rPr>
        <w:t xml:space="preserve"> настоящей статьи. Указанный депутат может быть членом только той политической партии, в составе списка кандидатов которой он был избран.</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 Депутат, избранный по одномандатному или многомандатному избирательному округу и входящий во фракцию, или депутат, избранный в составе списка кандидатов политической партии, указанной в </w:t>
      </w:r>
      <w:hyperlink w:anchor="Par235" w:history="1">
        <w:r w:rsidRPr="00DE14C6">
          <w:rPr>
            <w:rFonts w:ascii="Arial" w:hAnsi="Arial" w:cs="Arial"/>
            <w:color w:val="0000FF"/>
            <w:sz w:val="20"/>
            <w:szCs w:val="20"/>
          </w:rPr>
          <w:t>части 3</w:t>
        </w:r>
      </w:hyperlink>
      <w:r w:rsidRPr="00DE14C6">
        <w:rPr>
          <w:rFonts w:ascii="Arial" w:hAnsi="Arial" w:cs="Arial"/>
          <w:sz w:val="20"/>
          <w:szCs w:val="20"/>
        </w:rPr>
        <w:t xml:space="preserve"> настоящей статьи, и входящий во фракцию, может быть членом только той политической партии, во фракцию которой он входит.</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17" w:name="Par238"/>
      <w:bookmarkEnd w:id="17"/>
      <w:r w:rsidRPr="00DE14C6">
        <w:rPr>
          <w:rFonts w:ascii="Arial" w:hAnsi="Arial" w:cs="Arial"/>
          <w:sz w:val="20"/>
          <w:szCs w:val="20"/>
        </w:rPr>
        <w:t xml:space="preserve">6. Депутат, избранный в составе списка кандидатов политической партии, указанной в </w:t>
      </w:r>
      <w:hyperlink w:anchor="Par235" w:history="1">
        <w:r w:rsidRPr="00DE14C6">
          <w:rPr>
            <w:rFonts w:ascii="Arial" w:hAnsi="Arial" w:cs="Arial"/>
            <w:color w:val="0000FF"/>
            <w:sz w:val="20"/>
            <w:szCs w:val="20"/>
          </w:rPr>
          <w:t>части 3</w:t>
        </w:r>
      </w:hyperlink>
      <w:r w:rsidRPr="00DE14C6">
        <w:rPr>
          <w:rFonts w:ascii="Arial" w:hAnsi="Arial" w:cs="Arial"/>
          <w:sz w:val="20"/>
          <w:szCs w:val="20"/>
        </w:rPr>
        <w:t xml:space="preserve"> настоящей статьи, и вступивший в политическую партию, которая имеет свою фракцию в представительном органе муниципального образования, входит в данную фракцию и не вправе выйти из нее.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 Несоблюдение требований, предусмотренных </w:t>
      </w:r>
      <w:hyperlink w:anchor="Par236" w:history="1">
        <w:r w:rsidRPr="00DE14C6">
          <w:rPr>
            <w:rFonts w:ascii="Arial" w:hAnsi="Arial" w:cs="Arial"/>
            <w:color w:val="0000FF"/>
            <w:sz w:val="20"/>
            <w:szCs w:val="20"/>
          </w:rPr>
          <w:t>частями 4</w:t>
        </w:r>
      </w:hyperlink>
      <w:r w:rsidRPr="00DE14C6">
        <w:rPr>
          <w:rFonts w:ascii="Arial" w:hAnsi="Arial" w:cs="Arial"/>
          <w:sz w:val="20"/>
          <w:szCs w:val="20"/>
        </w:rPr>
        <w:t xml:space="preserve"> - </w:t>
      </w:r>
      <w:hyperlink w:anchor="Par238" w:history="1">
        <w:r w:rsidRPr="00DE14C6">
          <w:rPr>
            <w:rFonts w:ascii="Arial" w:hAnsi="Arial" w:cs="Arial"/>
            <w:color w:val="0000FF"/>
            <w:sz w:val="20"/>
            <w:szCs w:val="20"/>
          </w:rPr>
          <w:t>6</w:t>
        </w:r>
      </w:hyperlink>
      <w:r w:rsidRPr="00DE14C6">
        <w:rPr>
          <w:rFonts w:ascii="Arial" w:hAnsi="Arial" w:cs="Arial"/>
          <w:sz w:val="20"/>
          <w:szCs w:val="20"/>
        </w:rPr>
        <w:t xml:space="preserve"> настоящей статьи, влечет за собой досрочное прекращение депутатских полномочий.</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19. Глава муниципального образования. Временно исполняющий полномочия главы муниципального образования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Глава муниципального образования является высшим должностным лицом муниципального образования и наделяется уставом муниципального образования в соответствии с настоящей статьей собственными полномочиями по решению вопросов непосредственного обеспечения жизнедеятельности населения.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Глава муниципального образования в соответствии с законом субъекта Российской Федерации и уставом муниципального образования избирается: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на муниципальных выборах;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представительным органом муниципального образования из своего состава;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представительным органом муниципального образования из числа кандидатов, представленных высшим должностным лицом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представительным органом муниципального образования из числа кандидатов, представленных конкурсной комиссией по результатам конкурса.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В соответствии с законом субъекта Российской Федерации и уставом муниципального образования глава муниципального образования может возглавлять местную администрацию.</w:t>
      </w:r>
    </w:p>
    <w:p w:rsidR="00DE14C6" w:rsidRPr="00DE14C6" w:rsidRDefault="00DE14C6" w:rsidP="00DE14C6">
      <w:pPr>
        <w:autoSpaceDE w:val="0"/>
        <w:autoSpaceDN w:val="0"/>
        <w:adjustRightInd w:val="0"/>
        <w:spacing w:after="0" w:line="240" w:lineRule="auto"/>
        <w:rPr>
          <w:rFonts w:ascii="Arial" w:hAnsi="Arial" w:cs="Arial"/>
          <w:sz w:val="24"/>
          <w:szCs w:val="24"/>
        </w:rPr>
      </w:pPr>
    </w:p>
    <w:tbl>
      <w:tblPr>
        <w:tblW w:w="5000" w:type="pct"/>
        <w:tblCellMar>
          <w:left w:w="0" w:type="dxa"/>
          <w:right w:w="0" w:type="dxa"/>
        </w:tblCellMar>
        <w:tblLook w:val="0000"/>
      </w:tblPr>
      <w:tblGrid>
        <w:gridCol w:w="60"/>
        <w:gridCol w:w="113"/>
        <w:gridCol w:w="9921"/>
        <w:gridCol w:w="113"/>
      </w:tblGrid>
      <w:tr w:rsidR="00DE14C6" w:rsidRPr="00DE14C6">
        <w:tblPrEx>
          <w:tblCellMar>
            <w:top w:w="0" w:type="dxa"/>
            <w:left w:w="0" w:type="dxa"/>
            <w:bottom w:w="0" w:type="dxa"/>
            <w:right w:w="0" w:type="dxa"/>
          </w:tblCellMar>
        </w:tblPrEx>
        <w:tc>
          <w:tcPr>
            <w:tcW w:w="60" w:type="dxa"/>
            <w:shd w:val="clear" w:color="auto" w:fill="CED3F1"/>
            <w:tcMar>
              <w:top w:w="0" w:type="dxa"/>
              <w:left w:w="0" w:type="dxa"/>
              <w:bottom w:w="0" w:type="dxa"/>
              <w:right w:w="0" w:type="dxa"/>
            </w:tcMar>
          </w:tcPr>
          <w:p w:rsidR="00DE14C6" w:rsidRPr="00DE14C6" w:rsidRDefault="00DE14C6" w:rsidP="00DE14C6">
            <w:pPr>
              <w:autoSpaceDE w:val="0"/>
              <w:autoSpaceDN w:val="0"/>
              <w:adjustRightInd w:val="0"/>
              <w:spacing w:after="0" w:line="240" w:lineRule="auto"/>
              <w:rPr>
                <w:rFonts w:ascii="Arial" w:hAnsi="Arial" w:cs="Arial"/>
                <w:sz w:val="24"/>
                <w:szCs w:val="24"/>
              </w:rPr>
            </w:pPr>
          </w:p>
        </w:tc>
        <w:tc>
          <w:tcPr>
            <w:tcW w:w="113" w:type="dxa"/>
            <w:shd w:val="clear" w:color="auto" w:fill="F4F3F8"/>
            <w:tcMar>
              <w:top w:w="0" w:type="dxa"/>
              <w:left w:w="0" w:type="dxa"/>
              <w:bottom w:w="0" w:type="dxa"/>
              <w:right w:w="0" w:type="dxa"/>
            </w:tcMar>
          </w:tcPr>
          <w:p w:rsidR="00DE14C6" w:rsidRPr="00DE14C6" w:rsidRDefault="00DE14C6" w:rsidP="00DE14C6">
            <w:pPr>
              <w:autoSpaceDE w:val="0"/>
              <w:autoSpaceDN w:val="0"/>
              <w:adjustRightInd w:val="0"/>
              <w:spacing w:after="0" w:line="240" w:lineRule="auto"/>
              <w:rPr>
                <w:rFonts w:ascii="Arial" w:hAnsi="Arial" w:cs="Arial"/>
                <w:sz w:val="24"/>
                <w:szCs w:val="24"/>
              </w:rPr>
            </w:pPr>
          </w:p>
        </w:tc>
        <w:tc>
          <w:tcPr>
            <w:tcW w:w="0" w:type="auto"/>
            <w:shd w:val="clear" w:color="auto" w:fill="F4F3F8"/>
            <w:tcMar>
              <w:top w:w="113" w:type="dxa"/>
              <w:left w:w="0" w:type="dxa"/>
              <w:bottom w:w="113" w:type="dxa"/>
              <w:right w:w="0" w:type="dxa"/>
            </w:tcMar>
          </w:tcPr>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r w:rsidRPr="00DE14C6">
              <w:rPr>
                <w:rFonts w:ascii="Arial" w:hAnsi="Arial" w:cs="Arial"/>
                <w:color w:val="392C69"/>
                <w:sz w:val="20"/>
                <w:szCs w:val="20"/>
              </w:rPr>
              <w:t>КонсультантПлюс: примечание.</w:t>
            </w:r>
          </w:p>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r w:rsidRPr="00DE14C6">
              <w:rPr>
                <w:rFonts w:ascii="Arial" w:hAnsi="Arial" w:cs="Arial"/>
                <w:color w:val="392C69"/>
                <w:sz w:val="20"/>
                <w:szCs w:val="20"/>
              </w:rPr>
              <w:t xml:space="preserve">Об особенностях применения  в отношении глав муниципальных образований, осуществляющих полномочия председателя представительного органа муниципального образования см. </w:t>
            </w:r>
            <w:hyperlink w:anchor="Par1408" w:history="1">
              <w:r w:rsidRPr="00DE14C6">
                <w:rPr>
                  <w:rFonts w:ascii="Arial" w:hAnsi="Arial" w:cs="Arial"/>
                  <w:color w:val="0000FF"/>
                  <w:sz w:val="20"/>
                  <w:szCs w:val="20"/>
                </w:rPr>
                <w:t>ч. 15 ст. 91</w:t>
              </w:r>
            </w:hyperlink>
            <w:r w:rsidRPr="00DE14C6">
              <w:rPr>
                <w:rFonts w:ascii="Arial" w:hAnsi="Arial" w:cs="Arial"/>
                <w:color w:val="392C69"/>
                <w:sz w:val="20"/>
                <w:szCs w:val="20"/>
              </w:rPr>
              <w:t xml:space="preserve"> настоящего Закона.</w:t>
            </w:r>
          </w:p>
        </w:tc>
        <w:tc>
          <w:tcPr>
            <w:tcW w:w="113" w:type="dxa"/>
            <w:shd w:val="clear" w:color="auto" w:fill="F4F3F8"/>
            <w:tcMar>
              <w:top w:w="0" w:type="dxa"/>
              <w:left w:w="0" w:type="dxa"/>
              <w:bottom w:w="0" w:type="dxa"/>
              <w:right w:w="0" w:type="dxa"/>
            </w:tcMar>
          </w:tcPr>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p>
        </w:tc>
      </w:tr>
    </w:tbl>
    <w:p w:rsidR="00DE14C6" w:rsidRPr="00DE14C6" w:rsidRDefault="00DE14C6" w:rsidP="00DE14C6">
      <w:pPr>
        <w:autoSpaceDE w:val="0"/>
        <w:autoSpaceDN w:val="0"/>
        <w:adjustRightInd w:val="0"/>
        <w:spacing w:before="260" w:after="0" w:line="240" w:lineRule="auto"/>
        <w:ind w:firstLine="540"/>
        <w:jc w:val="both"/>
        <w:rPr>
          <w:rFonts w:ascii="Arial" w:hAnsi="Arial" w:cs="Arial"/>
          <w:sz w:val="20"/>
          <w:szCs w:val="20"/>
        </w:rPr>
      </w:pPr>
      <w:bookmarkStart w:id="18" w:name="Par252"/>
      <w:bookmarkEnd w:id="18"/>
      <w:r w:rsidRPr="00DE14C6">
        <w:rPr>
          <w:rFonts w:ascii="Arial" w:hAnsi="Arial" w:cs="Arial"/>
          <w:sz w:val="20"/>
          <w:szCs w:val="20"/>
        </w:rPr>
        <w:t>4. В случае избрания главы муниципального образования представительным органом муниципального образования из своего состава полномочия депутата представительного органа муниципального образования, избранного главой данного муниципального образования, прекращаются.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Избрание главы муниципального образования представительным органом муниципального образования из своего состава проводится, как правило, на первом заседании представительного органа муниципального образования нового созыва.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19" w:name="Par254"/>
      <w:bookmarkEnd w:id="19"/>
      <w:r w:rsidRPr="00DE14C6">
        <w:rPr>
          <w:rFonts w:ascii="Arial" w:hAnsi="Arial" w:cs="Arial"/>
          <w:sz w:val="20"/>
          <w:szCs w:val="20"/>
        </w:rPr>
        <w:t xml:space="preserve">6. В случае, если кандидат на должность главы муниципального образования не набрал число голосов, необходимое для принятия решения представительным органом муниципального образования об избрании главы муниципального образования из своего состава, высшее должностное лицо субъекта Российской Федерации в течение 10 дней назначает временно исполняющего полномочия главы муниципального образования из числа лиц, которые на день назначения не имеют в соответствии с </w:t>
      </w:r>
      <w:r w:rsidRPr="00DE14C6">
        <w:rPr>
          <w:rFonts w:ascii="Arial" w:hAnsi="Arial" w:cs="Arial"/>
          <w:sz w:val="20"/>
          <w:szCs w:val="20"/>
        </w:rPr>
        <w:lastRenderedPageBreak/>
        <w:t>законодательством об основных гарантиях избирательных прав и права на участие в референдуме граждан Российской Федерации ограничений пассивного избирательного права.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Представительному органу муниципального образования для проведения голосования по избранию главы муниципального образования из числа кандидатов, представленных высшим должностным лицом субъекта Российской Федерации, высшим должностным лицом субъекта Российской Федерации представляется не менее двух кандидатов.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Порядок предварительного рассмотрения высшим должностным лицом субъекта Российской Федерации и представления представительному органу муниципального образования кандидатов на должность главы муниципального образования устанавливается законом субъекта Российской Федерации. Предложения о кандидатурах на должность главы муниципального образования вправе вносить высшему должностному лицу субъекта Российской Федерации политические партии, федеральные списки кандидатов которых на основании официально опубликованных результатов ближайших предыдущих выборов депутатов Государственной Думы Федерального Собрания Российской Федерации допущены к распределению депутатских мандатов, политические партии, списки кандидатов которых были допущены к распределению депутатских мандатов в действующем на день внесения высшему должностному лицу субъекта Российской Федерации указанных предложений законодательном органе субъекта Российской Федерации, совет муниципальных образований соответствующего субъекта Российской Федерации, общественная палата субъекта Российской Федерации, Ассоциация "Всероссийская ассоциация развития местного самоуправления". В соответствии с законом субъекта Российской Федерации предложения о кандидатурах на должность главы муниципального образования вправе вносить высшему должностному лицу субъекта Российской Федерации иные организации.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 Кандидатом на должность главы муниципального образования может быть гражданин, который на день представления представительному органу муниципального образования кандидатов на должность главы муниципального образования не имеет в соответствии с </w:t>
      </w:r>
      <w:hyperlink r:id="rId26"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об основных гарантиях избирательных прав и права на участие в референдуме граждан Российской Федерации ограничений пассивного избирательного права.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Порядок проведения конкурса по отбору кандидатур на должность главы муниципального образования устанавливается представительным органом муниципального образования. Порядок проведения конкурса должен предусматривать опубликование условий конкурса, сведений о дате, времени и месте его проведения не позднее чем за 20 дней до дня проведения конкурса. Общее число членов конкурсной комиссии в муниципальном образовании устанавливается представительным органом муниципального образования. Половина членов конкурсной комиссии назначается представительным органом соответствующего муниципального образования, а другая половина - высшим должностным лицом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Условиями конкурса могут быть предусмотрены требования к профессиональному образованию и (или) профессиональным знаниям и навыкам, которые являются предпочтительными для осуществления главой муниципального образования полномочий по решению вопросов непосредственного обеспечения жизнедеятельности населения. Законом субъекта Российской Федерации могут быть установлены учитываемые в условиях конкурса требования к уровню профессионального образования и (или) профессиональным знаниям и навыкам, которые являются предпочтительными для осуществления главой муниципального образования отдельных государственных полномочий, переданных органам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12. Представительному органу муниципального образования для проведения голосования по избранию главы муниципального образования из числа кандидатов, представленных конкурсной комиссией по результатам конкурса, представляется не менее двух зарегистрированных конкурсной комиссией кандидатов.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13. В случае принятия закона субъекта Российской Федерации, изменяющего порядок избрания главы муниципального образования, устав соответствующего муниципального образования подлежит приведению в соответствие с указанным законом субъекта Российской Федерации в течение трех месяцев со дня вступления в силу указанного закона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14. В случае принятия закона субъекта Российской Федерации, изменяющего порядок избрания главы муниципального образования, данный порядок применяется после истечения срока полномочий глав </w:t>
      </w:r>
      <w:r w:rsidRPr="00DE14C6">
        <w:rPr>
          <w:rFonts w:ascii="Arial" w:hAnsi="Arial" w:cs="Arial"/>
          <w:sz w:val="20"/>
          <w:szCs w:val="20"/>
        </w:rPr>
        <w:lastRenderedPageBreak/>
        <w:t>муниципальных образований, избранных до дня вступления в силу указанного закона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15. В случае принятия закона субъекта Российской Федерации, предусматривающего избрание главы муниципального образования представительным органом соответствующего муниципального образования, выборы главы такого муниципального образования не назначаются и не проводятся, если соответствующий закон субъекта Российской Федерации вступил в силу до наступления даты, начиная с которой представительный орган муниципального образования был бы вправе принять решение о назначении выборов главы муниципального образования в соответствии с законодательством Российской Федерации о выборах и референдумах.</w:t>
      </w:r>
    </w:p>
    <w:p w:rsidR="00DE14C6" w:rsidRPr="00DE14C6" w:rsidRDefault="00DE14C6" w:rsidP="00DE14C6">
      <w:pPr>
        <w:autoSpaceDE w:val="0"/>
        <w:autoSpaceDN w:val="0"/>
        <w:adjustRightInd w:val="0"/>
        <w:spacing w:after="0" w:line="240" w:lineRule="auto"/>
        <w:rPr>
          <w:rFonts w:ascii="Arial" w:hAnsi="Arial" w:cs="Arial"/>
          <w:sz w:val="24"/>
          <w:szCs w:val="24"/>
        </w:rPr>
      </w:pPr>
    </w:p>
    <w:tbl>
      <w:tblPr>
        <w:tblW w:w="5000" w:type="pct"/>
        <w:tblCellMar>
          <w:left w:w="0" w:type="dxa"/>
          <w:right w:w="0" w:type="dxa"/>
        </w:tblCellMar>
        <w:tblLook w:val="0000"/>
      </w:tblPr>
      <w:tblGrid>
        <w:gridCol w:w="60"/>
        <w:gridCol w:w="113"/>
        <w:gridCol w:w="9921"/>
        <w:gridCol w:w="113"/>
      </w:tblGrid>
      <w:tr w:rsidR="00DE14C6" w:rsidRPr="00DE14C6">
        <w:tblPrEx>
          <w:tblCellMar>
            <w:top w:w="0" w:type="dxa"/>
            <w:left w:w="0" w:type="dxa"/>
            <w:bottom w:w="0" w:type="dxa"/>
            <w:right w:w="0" w:type="dxa"/>
          </w:tblCellMar>
        </w:tblPrEx>
        <w:tc>
          <w:tcPr>
            <w:tcW w:w="60" w:type="dxa"/>
            <w:shd w:val="clear" w:color="auto" w:fill="CED3F1"/>
            <w:tcMar>
              <w:top w:w="0" w:type="dxa"/>
              <w:left w:w="0" w:type="dxa"/>
              <w:bottom w:w="0" w:type="dxa"/>
              <w:right w:w="0" w:type="dxa"/>
            </w:tcMar>
          </w:tcPr>
          <w:p w:rsidR="00DE14C6" w:rsidRPr="00DE14C6" w:rsidRDefault="00DE14C6" w:rsidP="00DE14C6">
            <w:pPr>
              <w:autoSpaceDE w:val="0"/>
              <w:autoSpaceDN w:val="0"/>
              <w:adjustRightInd w:val="0"/>
              <w:spacing w:after="0" w:line="240" w:lineRule="auto"/>
              <w:rPr>
                <w:rFonts w:ascii="Arial" w:hAnsi="Arial" w:cs="Arial"/>
                <w:sz w:val="24"/>
                <w:szCs w:val="24"/>
              </w:rPr>
            </w:pPr>
          </w:p>
        </w:tc>
        <w:tc>
          <w:tcPr>
            <w:tcW w:w="113" w:type="dxa"/>
            <w:shd w:val="clear" w:color="auto" w:fill="F4F3F8"/>
            <w:tcMar>
              <w:top w:w="0" w:type="dxa"/>
              <w:left w:w="0" w:type="dxa"/>
              <w:bottom w:w="0" w:type="dxa"/>
              <w:right w:w="0" w:type="dxa"/>
            </w:tcMar>
          </w:tcPr>
          <w:p w:rsidR="00DE14C6" w:rsidRPr="00DE14C6" w:rsidRDefault="00DE14C6" w:rsidP="00DE14C6">
            <w:pPr>
              <w:autoSpaceDE w:val="0"/>
              <w:autoSpaceDN w:val="0"/>
              <w:adjustRightInd w:val="0"/>
              <w:spacing w:after="0" w:line="240" w:lineRule="auto"/>
              <w:rPr>
                <w:rFonts w:ascii="Arial" w:hAnsi="Arial" w:cs="Arial"/>
                <w:sz w:val="24"/>
                <w:szCs w:val="24"/>
              </w:rPr>
            </w:pPr>
          </w:p>
        </w:tc>
        <w:tc>
          <w:tcPr>
            <w:tcW w:w="0" w:type="auto"/>
            <w:shd w:val="clear" w:color="auto" w:fill="F4F3F8"/>
            <w:tcMar>
              <w:top w:w="113" w:type="dxa"/>
              <w:left w:w="0" w:type="dxa"/>
              <w:bottom w:w="113" w:type="dxa"/>
              <w:right w:w="0" w:type="dxa"/>
            </w:tcMar>
          </w:tcPr>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r w:rsidRPr="00DE14C6">
              <w:rPr>
                <w:rFonts w:ascii="Arial" w:hAnsi="Arial" w:cs="Arial"/>
                <w:color w:val="392C69"/>
                <w:sz w:val="20"/>
                <w:szCs w:val="20"/>
              </w:rPr>
              <w:t>КонсультантПлюс: примечание.</w:t>
            </w:r>
          </w:p>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r w:rsidRPr="00DE14C6">
              <w:rPr>
                <w:rFonts w:ascii="Arial" w:hAnsi="Arial" w:cs="Arial"/>
                <w:color w:val="392C69"/>
                <w:sz w:val="20"/>
                <w:szCs w:val="20"/>
              </w:rPr>
              <w:t xml:space="preserve">Об особенностях применения в отношении глав муниципальных образований, осуществляющих полномочия председателя представительного органа муниципального образования см. </w:t>
            </w:r>
            <w:hyperlink w:anchor="Par1408" w:history="1">
              <w:r w:rsidRPr="00DE14C6">
                <w:rPr>
                  <w:rFonts w:ascii="Arial" w:hAnsi="Arial" w:cs="Arial"/>
                  <w:color w:val="0000FF"/>
                  <w:sz w:val="20"/>
                  <w:szCs w:val="20"/>
                </w:rPr>
                <w:t>ч. 15 ст. 91</w:t>
              </w:r>
            </w:hyperlink>
            <w:r w:rsidRPr="00DE14C6">
              <w:rPr>
                <w:rFonts w:ascii="Arial" w:hAnsi="Arial" w:cs="Arial"/>
                <w:color w:val="392C69"/>
                <w:sz w:val="20"/>
                <w:szCs w:val="20"/>
              </w:rPr>
              <w:t xml:space="preserve"> настоящего Закона.</w:t>
            </w:r>
          </w:p>
        </w:tc>
        <w:tc>
          <w:tcPr>
            <w:tcW w:w="113" w:type="dxa"/>
            <w:shd w:val="clear" w:color="auto" w:fill="F4F3F8"/>
            <w:tcMar>
              <w:top w:w="0" w:type="dxa"/>
              <w:left w:w="0" w:type="dxa"/>
              <w:bottom w:w="0" w:type="dxa"/>
              <w:right w:w="0" w:type="dxa"/>
            </w:tcMar>
          </w:tcPr>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p>
        </w:tc>
      </w:tr>
    </w:tbl>
    <w:p w:rsidR="00DE14C6" w:rsidRPr="00DE14C6" w:rsidRDefault="00DE14C6" w:rsidP="00DE14C6">
      <w:pPr>
        <w:autoSpaceDE w:val="0"/>
        <w:autoSpaceDN w:val="0"/>
        <w:adjustRightInd w:val="0"/>
        <w:spacing w:before="260" w:after="0" w:line="240" w:lineRule="auto"/>
        <w:ind w:firstLine="540"/>
        <w:jc w:val="both"/>
        <w:rPr>
          <w:rFonts w:ascii="Arial" w:hAnsi="Arial" w:cs="Arial"/>
          <w:sz w:val="20"/>
          <w:szCs w:val="20"/>
        </w:rPr>
      </w:pPr>
      <w:bookmarkStart w:id="20" w:name="Par266"/>
      <w:bookmarkEnd w:id="20"/>
      <w:r w:rsidRPr="00DE14C6">
        <w:rPr>
          <w:rFonts w:ascii="Arial" w:hAnsi="Arial" w:cs="Arial"/>
          <w:sz w:val="20"/>
          <w:szCs w:val="20"/>
        </w:rPr>
        <w:t>16. Глава муниципального образования не может исполнять полномочия председателя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17. Глава муниципального образования должен соблюдать ограничения, запреты, исполнять обязанности, которые установлены для лиц, замещающих муниципальные должности, </w:t>
      </w:r>
      <w:hyperlink w:anchor="Par437" w:history="1">
        <w:r w:rsidRPr="00DE14C6">
          <w:rPr>
            <w:rFonts w:ascii="Arial" w:hAnsi="Arial" w:cs="Arial"/>
            <w:color w:val="0000FF"/>
            <w:sz w:val="20"/>
            <w:szCs w:val="20"/>
          </w:rPr>
          <w:t>статьей 28</w:t>
        </w:r>
      </w:hyperlink>
      <w:r w:rsidRPr="00DE14C6">
        <w:rPr>
          <w:rFonts w:ascii="Arial" w:hAnsi="Arial" w:cs="Arial"/>
          <w:sz w:val="20"/>
          <w:szCs w:val="20"/>
        </w:rPr>
        <w:t xml:space="preserve">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18. Глава муниципального образования подконтролен и подотчетен населению и представительному органу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19. Глава муниципального образования представляет представительному органу муниципального образования ежегодные отчеты о результатах своей деятельности, а в случае, если глава муниципального образования возглавляет местную администрацию, о результатах деятельности местной администрации и иных подведомственных ему органов местного самоуправления, в том числе о решении вопросов, поставленных представительным органом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20. В соответствии с принципом единства системы публичной власти глава муниципального образования одновременно замещает государственную должность субъекта Российской Федерации и муниципальную должность.</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21. В случае, если глава муниципального образования не может осуществлять свои полномочия в связи с состоянием здоровья или другими обстоятельствами, временно препятствующими осуществлению своих полномочий (в частности, в связи с отпуском, служебной командировкой), их временно исполняет должностное лицо местного самоуправления, определяемое в соответствии с уставом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22. Временно исполняющий полномочия главы муниципального образования в случаях, предусмотренных </w:t>
      </w:r>
      <w:hyperlink w:anchor="Par254" w:history="1">
        <w:r w:rsidRPr="00DE14C6">
          <w:rPr>
            <w:rFonts w:ascii="Arial" w:hAnsi="Arial" w:cs="Arial"/>
            <w:color w:val="0000FF"/>
            <w:sz w:val="20"/>
            <w:szCs w:val="20"/>
          </w:rPr>
          <w:t>частью 6</w:t>
        </w:r>
      </w:hyperlink>
      <w:r w:rsidRPr="00DE14C6">
        <w:rPr>
          <w:rFonts w:ascii="Arial" w:hAnsi="Arial" w:cs="Arial"/>
          <w:sz w:val="20"/>
          <w:szCs w:val="20"/>
        </w:rPr>
        <w:t xml:space="preserve"> настоящей статьи и </w:t>
      </w:r>
      <w:hyperlink w:anchor="Par322" w:history="1">
        <w:r w:rsidRPr="00DE14C6">
          <w:rPr>
            <w:rFonts w:ascii="Arial" w:hAnsi="Arial" w:cs="Arial"/>
            <w:color w:val="0000FF"/>
            <w:sz w:val="20"/>
            <w:szCs w:val="20"/>
          </w:rPr>
          <w:t>частью 16 статьи 21</w:t>
        </w:r>
      </w:hyperlink>
      <w:r w:rsidRPr="00DE14C6">
        <w:rPr>
          <w:rFonts w:ascii="Arial" w:hAnsi="Arial" w:cs="Arial"/>
          <w:sz w:val="20"/>
          <w:szCs w:val="20"/>
        </w:rPr>
        <w:t xml:space="preserve"> настоящего Федерального закона, назначается высшим должностным лицом субъекта Российской Федерации на срок до дня избрания главы муниципального образования в установленном порядке и вступления его в должность.</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23. Временно исполняющий полномочия главы муниципального образования обладает правами и обязанностями главы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24. Объем полномочий временно исполняющего полномочия главы муниципального образования может быть ограничен уставом муниципального образования и (или) нормативным правовым актом высшего должностного лица субъекта Российской Федерации о назначении временно исполняющего полномочия главы муниципального образования (в случаях, предусмотренных </w:t>
      </w:r>
      <w:hyperlink w:anchor="Par254" w:history="1">
        <w:r w:rsidRPr="00DE14C6">
          <w:rPr>
            <w:rFonts w:ascii="Arial" w:hAnsi="Arial" w:cs="Arial"/>
            <w:color w:val="0000FF"/>
            <w:sz w:val="20"/>
            <w:szCs w:val="20"/>
          </w:rPr>
          <w:t>частью 6</w:t>
        </w:r>
      </w:hyperlink>
      <w:r w:rsidRPr="00DE14C6">
        <w:rPr>
          <w:rFonts w:ascii="Arial" w:hAnsi="Arial" w:cs="Arial"/>
          <w:sz w:val="20"/>
          <w:szCs w:val="20"/>
        </w:rPr>
        <w:t xml:space="preserve"> настоящей статьи и </w:t>
      </w:r>
      <w:hyperlink w:anchor="Par322" w:history="1">
        <w:r w:rsidRPr="00DE14C6">
          <w:rPr>
            <w:rFonts w:ascii="Arial" w:hAnsi="Arial" w:cs="Arial"/>
            <w:color w:val="0000FF"/>
            <w:sz w:val="20"/>
            <w:szCs w:val="20"/>
          </w:rPr>
          <w:t>частью 16 статьи 21</w:t>
        </w:r>
      </w:hyperlink>
      <w:r w:rsidRPr="00DE14C6">
        <w:rPr>
          <w:rFonts w:ascii="Arial" w:hAnsi="Arial" w:cs="Arial"/>
          <w:sz w:val="20"/>
          <w:szCs w:val="20"/>
        </w:rPr>
        <w:t xml:space="preserve">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21" w:name="Par275"/>
      <w:bookmarkEnd w:id="21"/>
      <w:r w:rsidRPr="00DE14C6">
        <w:rPr>
          <w:rFonts w:ascii="Arial" w:hAnsi="Arial" w:cs="Arial"/>
          <w:sz w:val="20"/>
          <w:szCs w:val="20"/>
        </w:rPr>
        <w:t xml:space="preserve">25. На временно исполняющего полномочия главы муниципального образования, назначаемого высшим должностным лицом субъекта Российской Федерации в случаях, предусмотренных </w:t>
      </w:r>
      <w:hyperlink w:anchor="Par254" w:history="1">
        <w:r w:rsidRPr="00DE14C6">
          <w:rPr>
            <w:rFonts w:ascii="Arial" w:hAnsi="Arial" w:cs="Arial"/>
            <w:color w:val="0000FF"/>
            <w:sz w:val="20"/>
            <w:szCs w:val="20"/>
          </w:rPr>
          <w:t>частью 6</w:t>
        </w:r>
      </w:hyperlink>
      <w:r w:rsidRPr="00DE14C6">
        <w:rPr>
          <w:rFonts w:ascii="Arial" w:hAnsi="Arial" w:cs="Arial"/>
          <w:sz w:val="20"/>
          <w:szCs w:val="20"/>
        </w:rPr>
        <w:t xml:space="preserve"> настоящей статьи и </w:t>
      </w:r>
      <w:hyperlink w:anchor="Par322" w:history="1">
        <w:r w:rsidRPr="00DE14C6">
          <w:rPr>
            <w:rFonts w:ascii="Arial" w:hAnsi="Arial" w:cs="Arial"/>
            <w:color w:val="0000FF"/>
            <w:sz w:val="20"/>
            <w:szCs w:val="20"/>
          </w:rPr>
          <w:t>частью 16 статьи 21</w:t>
        </w:r>
      </w:hyperlink>
      <w:r w:rsidRPr="00DE14C6">
        <w:rPr>
          <w:rFonts w:ascii="Arial" w:hAnsi="Arial" w:cs="Arial"/>
          <w:sz w:val="20"/>
          <w:szCs w:val="20"/>
        </w:rPr>
        <w:t xml:space="preserve"> настоящего Федерального закона, распространяются обязанности, ограничения и запреты, установленные настоящим Федеральным законом, другими федеральными </w:t>
      </w:r>
      <w:r w:rsidRPr="00DE14C6">
        <w:rPr>
          <w:rFonts w:ascii="Arial" w:hAnsi="Arial" w:cs="Arial"/>
          <w:sz w:val="20"/>
          <w:szCs w:val="20"/>
        </w:rPr>
        <w:lastRenderedPageBreak/>
        <w:t>законами и иными нормативными правовыми актами Российской Федерации для главы муниципального образования в целях противодействия коррупции.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22" w:name="Par276"/>
      <w:bookmarkEnd w:id="22"/>
      <w:r w:rsidRPr="00DE14C6">
        <w:rPr>
          <w:rFonts w:ascii="Arial" w:hAnsi="Arial" w:cs="Arial"/>
          <w:sz w:val="20"/>
          <w:szCs w:val="20"/>
        </w:rPr>
        <w:t xml:space="preserve">26. Временно исполняющий полномочия главы муниципального образования, назначаемый высшим должностным лицом субъекта Российской Федерации в случаях, предусмотренных </w:t>
      </w:r>
      <w:hyperlink w:anchor="Par254" w:history="1">
        <w:r w:rsidRPr="00DE14C6">
          <w:rPr>
            <w:rFonts w:ascii="Arial" w:hAnsi="Arial" w:cs="Arial"/>
            <w:color w:val="0000FF"/>
            <w:sz w:val="20"/>
            <w:szCs w:val="20"/>
          </w:rPr>
          <w:t>частью 6</w:t>
        </w:r>
      </w:hyperlink>
      <w:r w:rsidRPr="00DE14C6">
        <w:rPr>
          <w:rFonts w:ascii="Arial" w:hAnsi="Arial" w:cs="Arial"/>
          <w:sz w:val="20"/>
          <w:szCs w:val="20"/>
        </w:rPr>
        <w:t xml:space="preserve"> настоящей статьи и </w:t>
      </w:r>
      <w:hyperlink w:anchor="Par322" w:history="1">
        <w:r w:rsidRPr="00DE14C6">
          <w:rPr>
            <w:rFonts w:ascii="Arial" w:hAnsi="Arial" w:cs="Arial"/>
            <w:color w:val="0000FF"/>
            <w:sz w:val="20"/>
            <w:szCs w:val="20"/>
          </w:rPr>
          <w:t>частью 16 статьи 21</w:t>
        </w:r>
      </w:hyperlink>
      <w:r w:rsidRPr="00DE14C6">
        <w:rPr>
          <w:rFonts w:ascii="Arial" w:hAnsi="Arial" w:cs="Arial"/>
          <w:sz w:val="20"/>
          <w:szCs w:val="20"/>
        </w:rPr>
        <w:t xml:space="preserve"> настоящего Федерального закона, представляет в порядке, установленном для главы муниципального образования,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23" w:name="Par277"/>
      <w:bookmarkEnd w:id="23"/>
      <w:r w:rsidRPr="00DE14C6">
        <w:rPr>
          <w:rFonts w:ascii="Arial" w:hAnsi="Arial" w:cs="Arial"/>
          <w:sz w:val="20"/>
          <w:szCs w:val="20"/>
        </w:rPr>
        <w:t xml:space="preserve">27. Временно исполняющий полномочия главы муниципального образования, назначаемый высшим должностным лицом субъекта Российской Федерации в случаях, предусмотренных </w:t>
      </w:r>
      <w:hyperlink w:anchor="Par254" w:history="1">
        <w:r w:rsidRPr="00DE14C6">
          <w:rPr>
            <w:rFonts w:ascii="Arial" w:hAnsi="Arial" w:cs="Arial"/>
            <w:color w:val="0000FF"/>
            <w:sz w:val="20"/>
            <w:szCs w:val="20"/>
          </w:rPr>
          <w:t>частью 6</w:t>
        </w:r>
      </w:hyperlink>
      <w:r w:rsidRPr="00DE14C6">
        <w:rPr>
          <w:rFonts w:ascii="Arial" w:hAnsi="Arial" w:cs="Arial"/>
          <w:sz w:val="20"/>
          <w:szCs w:val="20"/>
        </w:rPr>
        <w:t xml:space="preserve"> настоящей статьи и </w:t>
      </w:r>
      <w:hyperlink w:anchor="Par322" w:history="1">
        <w:r w:rsidRPr="00DE14C6">
          <w:rPr>
            <w:rFonts w:ascii="Arial" w:hAnsi="Arial" w:cs="Arial"/>
            <w:color w:val="0000FF"/>
            <w:sz w:val="20"/>
            <w:szCs w:val="20"/>
          </w:rPr>
          <w:t>частью 16 статьи 21</w:t>
        </w:r>
      </w:hyperlink>
      <w:r w:rsidRPr="00DE14C6">
        <w:rPr>
          <w:rFonts w:ascii="Arial" w:hAnsi="Arial" w:cs="Arial"/>
          <w:sz w:val="20"/>
          <w:szCs w:val="20"/>
        </w:rPr>
        <w:t xml:space="preserve"> настоящего Федерального закона, дополнительно представляет сведения, указанные в </w:t>
      </w:r>
      <w:hyperlink w:anchor="Par276" w:history="1">
        <w:r w:rsidRPr="00DE14C6">
          <w:rPr>
            <w:rFonts w:ascii="Arial" w:hAnsi="Arial" w:cs="Arial"/>
            <w:color w:val="0000FF"/>
            <w:sz w:val="20"/>
            <w:szCs w:val="20"/>
          </w:rPr>
          <w:t>части 26</w:t>
        </w:r>
      </w:hyperlink>
      <w:r w:rsidRPr="00DE14C6">
        <w:rPr>
          <w:rFonts w:ascii="Arial" w:hAnsi="Arial" w:cs="Arial"/>
          <w:sz w:val="20"/>
          <w:szCs w:val="20"/>
        </w:rPr>
        <w:t xml:space="preserve"> настоящей статьи, в течение 15 дней со дня назначения. При этом представляются сведения о доходах, полученных от всех источников за календарный год, предшествующий году назначения, и сведения об имуществе и обязательствах имущественного характера по состоянию на день назначения.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28. Нарушение требований, установленных </w:t>
      </w:r>
      <w:hyperlink w:anchor="Par275" w:history="1">
        <w:r w:rsidRPr="00DE14C6">
          <w:rPr>
            <w:rFonts w:ascii="Arial" w:hAnsi="Arial" w:cs="Arial"/>
            <w:color w:val="0000FF"/>
            <w:sz w:val="20"/>
            <w:szCs w:val="20"/>
          </w:rPr>
          <w:t>частями 25</w:t>
        </w:r>
      </w:hyperlink>
      <w:r w:rsidRPr="00DE14C6">
        <w:rPr>
          <w:rFonts w:ascii="Arial" w:hAnsi="Arial" w:cs="Arial"/>
          <w:sz w:val="20"/>
          <w:szCs w:val="20"/>
        </w:rPr>
        <w:t xml:space="preserve"> - </w:t>
      </w:r>
      <w:hyperlink w:anchor="Par277" w:history="1">
        <w:r w:rsidRPr="00DE14C6">
          <w:rPr>
            <w:rFonts w:ascii="Arial" w:hAnsi="Arial" w:cs="Arial"/>
            <w:color w:val="0000FF"/>
            <w:sz w:val="20"/>
            <w:szCs w:val="20"/>
          </w:rPr>
          <w:t>27</w:t>
        </w:r>
      </w:hyperlink>
      <w:r w:rsidRPr="00DE14C6">
        <w:rPr>
          <w:rFonts w:ascii="Arial" w:hAnsi="Arial" w:cs="Arial"/>
          <w:sz w:val="20"/>
          <w:szCs w:val="20"/>
        </w:rPr>
        <w:t xml:space="preserve"> настоящей статьи, является основанием для досрочного прекращения полномочий временно исполняющего полномочия главы муниципального образования, назначаемого высшим должностным лицом субъекта Российской Федерации в случаях, предусмотренных </w:t>
      </w:r>
      <w:hyperlink w:anchor="Par254" w:history="1">
        <w:r w:rsidRPr="00DE14C6">
          <w:rPr>
            <w:rFonts w:ascii="Arial" w:hAnsi="Arial" w:cs="Arial"/>
            <w:color w:val="0000FF"/>
            <w:sz w:val="20"/>
            <w:szCs w:val="20"/>
          </w:rPr>
          <w:t>частью 6</w:t>
        </w:r>
      </w:hyperlink>
      <w:r w:rsidRPr="00DE14C6">
        <w:rPr>
          <w:rFonts w:ascii="Arial" w:hAnsi="Arial" w:cs="Arial"/>
          <w:sz w:val="20"/>
          <w:szCs w:val="20"/>
        </w:rPr>
        <w:t xml:space="preserve"> настоящей статьи и </w:t>
      </w:r>
      <w:hyperlink w:anchor="Par322" w:history="1">
        <w:r w:rsidRPr="00DE14C6">
          <w:rPr>
            <w:rFonts w:ascii="Arial" w:hAnsi="Arial" w:cs="Arial"/>
            <w:color w:val="0000FF"/>
            <w:sz w:val="20"/>
            <w:szCs w:val="20"/>
          </w:rPr>
          <w:t>частью 16 статьи 21</w:t>
        </w:r>
      </w:hyperlink>
      <w:r w:rsidRPr="00DE14C6">
        <w:rPr>
          <w:rFonts w:ascii="Arial" w:hAnsi="Arial" w:cs="Arial"/>
          <w:sz w:val="20"/>
          <w:szCs w:val="20"/>
        </w:rPr>
        <w:t xml:space="preserve"> настоящего Федерального закона.</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20. Полномочия главы муниципального образования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В исключительной компетенции главы муниципального образования находятся: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представительство муниципального образования в отношениях с органами местного самоуправления других муниципальных образований, органами государственной власти, гражданами и организациями;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подписание и обнародование в порядке, установленном уставом муниципального образования, нормативных правовых актов, принятых представительным органом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издание в пределах своих полномочий правовых актов;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право требования созыва внеочередного заседания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Глава муниципального образования, возглавляющий местную администрацию, обеспечивает осуществление органами местного самоуправления полномочий по решению вопросов непосредственного обеспечения жизнедеятельности населения и отдельных государственных полномочий, переданных органам местного самоуправления федеральными законами и законами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Иные полномочия глав муниципальных образований определяются федеральными законами и принимаемыми в соответствии с ними конституциями (уставами), законами субъектов Российской Федерации, уставами муниципальных образований.</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21. Досрочное прекращение полномочий главы муниципального образования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 xml:space="preserve">1. Полномочия главы муниципального образования прекращаются досрочно в случаях, предусмотренных </w:t>
      </w:r>
      <w:hyperlink w:anchor="Par477" w:history="1">
        <w:r w:rsidRPr="00DE14C6">
          <w:rPr>
            <w:rFonts w:ascii="Arial" w:hAnsi="Arial" w:cs="Arial"/>
            <w:color w:val="0000FF"/>
            <w:sz w:val="20"/>
            <w:szCs w:val="20"/>
          </w:rPr>
          <w:t>частью 1 статьи 30</w:t>
        </w:r>
      </w:hyperlink>
      <w:r w:rsidRPr="00DE14C6">
        <w:rPr>
          <w:rFonts w:ascii="Arial" w:hAnsi="Arial" w:cs="Arial"/>
          <w:sz w:val="20"/>
          <w:szCs w:val="20"/>
        </w:rPr>
        <w:t xml:space="preserve"> настоящего Федерального закона, а также в следующих случаях: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24" w:name="Par293"/>
      <w:bookmarkEnd w:id="24"/>
      <w:r w:rsidRPr="00DE14C6">
        <w:rPr>
          <w:rFonts w:ascii="Arial" w:hAnsi="Arial" w:cs="Arial"/>
          <w:sz w:val="20"/>
          <w:szCs w:val="20"/>
        </w:rPr>
        <w:t>1) утрата доверия Президента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удаление в отставку;</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25" w:name="Par295"/>
      <w:bookmarkEnd w:id="25"/>
      <w:r w:rsidRPr="00DE14C6">
        <w:rPr>
          <w:rFonts w:ascii="Arial" w:hAnsi="Arial" w:cs="Arial"/>
          <w:sz w:val="20"/>
          <w:szCs w:val="20"/>
        </w:rPr>
        <w:t>3) отрешение от должности;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установленная в судебном порядке стойкая неспособность по состоянию здоровья осуществлять полномочия главы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5) преобразование муниципального образования, осуществляемое в соответствии с </w:t>
      </w:r>
      <w:hyperlink w:anchor="Par135" w:history="1">
        <w:r w:rsidRPr="00DE14C6">
          <w:rPr>
            <w:rFonts w:ascii="Arial" w:hAnsi="Arial" w:cs="Arial"/>
            <w:color w:val="0000FF"/>
            <w:sz w:val="20"/>
            <w:szCs w:val="20"/>
          </w:rPr>
          <w:t>частями 6</w:t>
        </w:r>
      </w:hyperlink>
      <w:r w:rsidRPr="00DE14C6">
        <w:rPr>
          <w:rFonts w:ascii="Arial" w:hAnsi="Arial" w:cs="Arial"/>
          <w:sz w:val="20"/>
          <w:szCs w:val="20"/>
        </w:rPr>
        <w:t xml:space="preserve"> и </w:t>
      </w:r>
      <w:hyperlink w:anchor="Par136" w:history="1">
        <w:r w:rsidRPr="00DE14C6">
          <w:rPr>
            <w:rFonts w:ascii="Arial" w:hAnsi="Arial" w:cs="Arial"/>
            <w:color w:val="0000FF"/>
            <w:sz w:val="20"/>
            <w:szCs w:val="20"/>
          </w:rPr>
          <w:t>7 статьи 12</w:t>
        </w:r>
      </w:hyperlink>
      <w:r w:rsidRPr="00DE14C6">
        <w:rPr>
          <w:rFonts w:ascii="Arial" w:hAnsi="Arial" w:cs="Arial"/>
          <w:sz w:val="20"/>
          <w:szCs w:val="20"/>
        </w:rPr>
        <w:t xml:space="preserve">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увеличение численности избирателей муниципального образования более чем на 25 процентов;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нарушение срока издания муниципального правового акта, необходимого для реализации решения, принятого путем прямого волеизъявления населения.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Представительный орган муниципального образования в соответствии с настоящим Федеральным законом вправе удалить главу муниципального образования в отставку по инициативе депутатов представительного органа муниципального образования или по инициативе высшего должностного лица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26" w:name="Par301"/>
      <w:bookmarkEnd w:id="26"/>
      <w:r w:rsidRPr="00DE14C6">
        <w:rPr>
          <w:rFonts w:ascii="Arial" w:hAnsi="Arial" w:cs="Arial"/>
          <w:sz w:val="20"/>
          <w:szCs w:val="20"/>
        </w:rPr>
        <w:t>3. Основаниями для удаления главы муниципального образования в отставку являются: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 решения, действия (бездействие) главы муниципального образования, повлекшие (повлекшее) за собой наступление последствий, предусмотренных </w:t>
      </w:r>
      <w:hyperlink w:anchor="Par670" w:history="1">
        <w:r w:rsidRPr="00DE14C6">
          <w:rPr>
            <w:rFonts w:ascii="Arial" w:hAnsi="Arial" w:cs="Arial"/>
            <w:color w:val="0000FF"/>
            <w:sz w:val="20"/>
            <w:szCs w:val="20"/>
          </w:rPr>
          <w:t>пунктами 2</w:t>
        </w:r>
      </w:hyperlink>
      <w:r w:rsidRPr="00DE14C6">
        <w:rPr>
          <w:rFonts w:ascii="Arial" w:hAnsi="Arial" w:cs="Arial"/>
          <w:sz w:val="20"/>
          <w:szCs w:val="20"/>
        </w:rPr>
        <w:t xml:space="preserve"> и </w:t>
      </w:r>
      <w:hyperlink w:anchor="Par671" w:history="1">
        <w:r w:rsidRPr="00DE14C6">
          <w:rPr>
            <w:rFonts w:ascii="Arial" w:hAnsi="Arial" w:cs="Arial"/>
            <w:color w:val="0000FF"/>
            <w:sz w:val="20"/>
            <w:szCs w:val="20"/>
          </w:rPr>
          <w:t>3 части 1 статьи 38</w:t>
        </w:r>
      </w:hyperlink>
      <w:r w:rsidRPr="00DE14C6">
        <w:rPr>
          <w:rFonts w:ascii="Arial" w:hAnsi="Arial" w:cs="Arial"/>
          <w:sz w:val="20"/>
          <w:szCs w:val="20"/>
        </w:rPr>
        <w:t xml:space="preserve">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неисполнение в течение трех и более месяцев обязанностей по решению вопросов непосредственного обеспечения жизнедеятельности населения, осуществлению полномочий, предусмотренных настоящим Федеральным законом, другими федеральными законами, уставом муниципального образования, 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неудовлетворительная оценка деятельности главы муниципального образования представительным органом муниципального образования по результатам его ежегодного отчета перед представительным органом муниципального образования, данная два раза подряд;</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 несоблюдение ограничений, запретов, неисполнение обязанностей, которые установлены для лиц, замещающих муниципальные должности, в соответствии с </w:t>
      </w:r>
      <w:hyperlink w:anchor="Par454" w:history="1">
        <w:r w:rsidRPr="00DE14C6">
          <w:rPr>
            <w:rFonts w:ascii="Arial" w:hAnsi="Arial" w:cs="Arial"/>
            <w:color w:val="0000FF"/>
            <w:sz w:val="20"/>
            <w:szCs w:val="20"/>
          </w:rPr>
          <w:t>частью 5 статьи 28</w:t>
        </w:r>
      </w:hyperlink>
      <w:r w:rsidRPr="00DE14C6">
        <w:rPr>
          <w:rFonts w:ascii="Arial" w:hAnsi="Arial" w:cs="Arial"/>
          <w:sz w:val="20"/>
          <w:szCs w:val="20"/>
        </w:rPr>
        <w:t xml:space="preserve">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допущение главой муниципального образования, местной администрацией, иными органами и должностными лицами местного самоуправления муниципального образования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 и межконфессионального согласия и способствовало возникновению межнациональных (межэтнических) и межконфессиональных конфликтов;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27" w:name="Par307"/>
      <w:bookmarkEnd w:id="27"/>
      <w:r w:rsidRPr="00DE14C6">
        <w:rPr>
          <w:rFonts w:ascii="Arial" w:hAnsi="Arial" w:cs="Arial"/>
          <w:sz w:val="20"/>
          <w:szCs w:val="20"/>
        </w:rPr>
        <w:t>6) систематическое недостижение показателей эффективности деятельности органов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Инициатива депутатов представительного органа муниципального образования об удалении главы муниципального образования в отставку, выдвинутая не менее чем одной третью от установленной численности депутатов представительного органа муниципального образования, оформляется в виде обращения, которое вносится в представительный орган муниципального образования. Указанное обращение вносится вместе с проектом решения представительного органа муниципального образования об удалении главы муниципального образования в отставку. О выдвижении данной инициативы глава муниципального образования и высшее должностное лицо субъекта Российской Федерации уведомляются не позднее дня, следующего за днем внесения указанного обращения в представительный орган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Рассмотрение инициативы депутатов представительного органа муниципального образования об удалении главы муниципального образования в отставку осуществляется с учетом мнения высшего должностного лица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 В случае, если при рассмотрении инициативы депутатов представительного органа муниципального образования об удалении главы муниципального образования в отставку предполагается рассмотрение вопросов, касающихся обеспечения осуществления органами местного самоуправления </w:t>
      </w:r>
      <w:r w:rsidRPr="00DE14C6">
        <w:rPr>
          <w:rFonts w:ascii="Arial" w:hAnsi="Arial" w:cs="Arial"/>
          <w:sz w:val="20"/>
          <w:szCs w:val="20"/>
        </w:rPr>
        <w:lastRenderedPageBreak/>
        <w:t xml:space="preserve">отдельных государственных полномочий, переданных органам местного самоуправления федеральными законами и законами субъекта Российской Федерации, и (или) решений, действий (бездействия) главы муниципального образования, повлекших (повлекшего) наступление последствий, предусмотренных </w:t>
      </w:r>
      <w:hyperlink w:anchor="Par670" w:history="1">
        <w:r w:rsidRPr="00DE14C6">
          <w:rPr>
            <w:rFonts w:ascii="Arial" w:hAnsi="Arial" w:cs="Arial"/>
            <w:color w:val="0000FF"/>
            <w:sz w:val="20"/>
            <w:szCs w:val="20"/>
          </w:rPr>
          <w:t>пунктами 2</w:t>
        </w:r>
      </w:hyperlink>
      <w:r w:rsidRPr="00DE14C6">
        <w:rPr>
          <w:rFonts w:ascii="Arial" w:hAnsi="Arial" w:cs="Arial"/>
          <w:sz w:val="20"/>
          <w:szCs w:val="20"/>
        </w:rPr>
        <w:t xml:space="preserve"> и </w:t>
      </w:r>
      <w:hyperlink w:anchor="Par671" w:history="1">
        <w:r w:rsidRPr="00DE14C6">
          <w:rPr>
            <w:rFonts w:ascii="Arial" w:hAnsi="Arial" w:cs="Arial"/>
            <w:color w:val="0000FF"/>
            <w:sz w:val="20"/>
            <w:szCs w:val="20"/>
          </w:rPr>
          <w:t>3 части 1 статьи 38</w:t>
        </w:r>
      </w:hyperlink>
      <w:r w:rsidRPr="00DE14C6">
        <w:rPr>
          <w:rFonts w:ascii="Arial" w:hAnsi="Arial" w:cs="Arial"/>
          <w:sz w:val="20"/>
          <w:szCs w:val="20"/>
        </w:rPr>
        <w:t xml:space="preserve"> настоящего Федерального закона, решение об удалении главы муниципального образования в отставку может быть принято только при согласии высшего должностного лица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Инициатива высшего должностного лица субъекта Российской Федерации об удалении главы муниципального образования в отставку оформляется в виде обращения, которое вносится в представительный орган муниципального образования вместе с проектом соответствующего решения представительного органа муниципального образования. О выдвижении данной инициативы глава муниципального образования уведомляется не позднее дня, следующего за днем внесения указанного обращения в представительный орган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 Инициатива об удалении главы муниципального образования в отставку по основанию, предусмотренному </w:t>
      </w:r>
      <w:hyperlink w:anchor="Par307" w:history="1">
        <w:r w:rsidRPr="00DE14C6">
          <w:rPr>
            <w:rFonts w:ascii="Arial" w:hAnsi="Arial" w:cs="Arial"/>
            <w:color w:val="0000FF"/>
            <w:sz w:val="20"/>
            <w:szCs w:val="20"/>
          </w:rPr>
          <w:t>пунктом 6 части 3</w:t>
        </w:r>
      </w:hyperlink>
      <w:r w:rsidRPr="00DE14C6">
        <w:rPr>
          <w:rFonts w:ascii="Arial" w:hAnsi="Arial" w:cs="Arial"/>
          <w:sz w:val="20"/>
          <w:szCs w:val="20"/>
        </w:rPr>
        <w:t xml:space="preserve"> настоящей статьи, вносится в представительный орган муниципального образования высшим должностным лицом субъекта Российской Федерации. При этом такая инициатива может быть внесена в представительный орган муниципального образования высшим должностным лицом субъекта Российской Федерации не ранее чем через один год со дня вступления в должность главы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Рассмотрение инициативы депутатов представительного органа муниципального образования или высшего должностного лица субъекта Российской Федерации об удалении главы муниципального образования в отставку осуществляется представительным органом муниципального образования в течение одного месяца со дня внесения соответствующего обращения.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Решение представительного органа муниципального образования об удалении главы муниципального образования в отставку считается принятым, если за него проголосовало не менее двух третей от установленной численности депутатов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Решение представительного органа муниципального образования об удалении главы муниципального образования в отставку подписывается председателем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12. При рассмотрении и принятии представительным органом муниципального образования решения об удалении главы муниципального образования в отставку должны быть обеспечены:</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заблаговременное получение им уведомления о дате и месте проведения соответствующего заседания, ознакомление с обращением депутатов представительного органа муниципального образования или высшего должностного лица субъекта Российской Федерации и проектом решения представительного органа муниципального образования об удалении главы муниципального образования в отставку;</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предоставление ему возможности дать депутатам представительного органа муниципального образования объяснения по поводу обстоятельств, выдвигаемых в качестве основания для удаления в отставку.</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13. Решение представительного органа муниципального образования об удалении главы муниципального образования в отставку подлежит обнародованию не позднее чем через пять дней со дня его принятия.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14. В случае, если инициатива депутатов представительного органа муниципального образования или высшего должностного лица субъекта Российской Федерации об удалении главы муниципального образования в отставку отклонена представительным органом муниципального образования, вопрос об удалении главы муниципального образования в отставку может быть вынесен на повторное рассмотрение представительного органа муниципального образования не ранее чем через два месяца со дня проведения заседания представительного органа муниципального образования, на котором рассматривался указанный вопрос.</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15. Глава муниципального образования, в отношении которого представительным органом муниципального образования принято решение об удалении его в отставку, вправе обратиться с заявлением об обжаловании указанного решения в суд в течение 10 дней со дня официального опубликования указанного решения.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28" w:name="Par322"/>
      <w:bookmarkEnd w:id="28"/>
      <w:r w:rsidRPr="00DE14C6">
        <w:rPr>
          <w:rFonts w:ascii="Arial" w:hAnsi="Arial" w:cs="Arial"/>
          <w:sz w:val="20"/>
          <w:szCs w:val="20"/>
        </w:rPr>
        <w:lastRenderedPageBreak/>
        <w:t>16. В случае досрочного прекращения полномочий главы муниципального образования либо применения к нему по решению суда мер процессуального принуждения в виде заключения под стражу или временного отстранения от должности высшее должностное лицо субъекта Российской Федерации в течение 10 дней назначает временно исполняющего полномочия главы муниципального образования из числа лиц, которые на день назначения не имеют в соответствии с законодательством об основных гарантиях избирательных прав и права на участие в референдуме граждан Российской Федерации ограничений пассивного избирательного права.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17. В случае досрочного прекращения полномочий главы муниципального образования выборы главы муниципального образования, избираемого на муниципальных выборах, проводятся в сроки, установленные </w:t>
      </w:r>
      <w:hyperlink r:id="rId27"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Российской Федерации о выборах и референдумах.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18. В случае, если глава муниципального образования, полномочия которого прекращены досрочно на основании правового акта высшего должностного лица субъекта Российской Федерации об отрешении от должности главы муниципального образования или решения представительного органа муниципального образования об удалении главы муниципального образования в отставку, обжалует данные правовой акт или решение в судебном порядке, досрочные выборы главы муниципального образования, избираемого на муниципальных выборах, не могут быть назначены до вступления решения суда в законную силу.</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19. В случае досрочного прекращения полномочий главы муниципального образования избрание главы муниципального образования, избираемого представительным органом муниципального образования из своего состава, из числа кандидатов, представленных высшим должностным лицом субъекта Российской Федерации, либо из числа кандидатов, представленных конкурсной комиссией по результатам конкурса, осуществляется не позднее чем через шесть месяцев со дня такого прекращения полномочий. При этом если до истечения срока полномочий представительного органа муниципального образования осталось менее шести месяцев, избрание главы муниципального образования из состава представительного органа муниципального образования осуществляется на первом заседании вновь избранного представительного органа муниципального образования, а избрание главы муниципального образования из числа кандидатов, представленных высшим должностным лицом субъекта Российской Федерации, либо из числа кандидатов, представленных конкурсной комиссией по результатам конкурса, - в течение трех месяцев со дня избрания представительного органа муниципального образования в правомочном составе.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20. В случае, если глава муниципального образования, полномочия которого прекращены досрочно на основании правового акта высшего должностного лица субъекта Российской Федерации об отрешении от должности главы муниципального образования или решения представительного органа муниципального образования об удалении главы муниципального образования в отставку, обжалует данные правовой акт или решение в судебном порядке, представительный орган муниципального образования не вправе принимать решение об избрании главы муниципального образования, избираемого представительным органом муниципального образования из своего состава, из числа кандидатов, представленных высшим должностным лицом субъекта Российской Федерации, либо из числа кандидатов, представленных конкурсной комиссией по результатам конкурса, до вступления решения суда в законную силу.</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21. В случае досрочного прекращения полномочий главы муниципального образования, возглавляющего местную администрацию, одновременно прекращаются его полномочия как главы местной администрации.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29" w:name="Par328"/>
      <w:bookmarkEnd w:id="29"/>
      <w:r w:rsidRPr="00DE14C6">
        <w:rPr>
          <w:rFonts w:ascii="Arial" w:hAnsi="Arial" w:cs="Arial"/>
          <w:sz w:val="20"/>
          <w:szCs w:val="20"/>
        </w:rPr>
        <w:t>22. Высшее должностное лицо субъекта Российской Федерации издает правовой акт об отрешении от должности главы муниципального образования в случае: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 издания главой муниципального образования нормативного правового акта, противоречащего </w:t>
      </w:r>
      <w:hyperlink r:id="rId28" w:history="1">
        <w:r w:rsidRPr="00DE14C6">
          <w:rPr>
            <w:rFonts w:ascii="Arial" w:hAnsi="Arial" w:cs="Arial"/>
            <w:color w:val="0000FF"/>
            <w:sz w:val="20"/>
            <w:szCs w:val="20"/>
          </w:rPr>
          <w:t>Конституции</w:t>
        </w:r>
      </w:hyperlink>
      <w:r w:rsidRPr="00DE14C6">
        <w:rPr>
          <w:rFonts w:ascii="Arial" w:hAnsi="Arial" w:cs="Arial"/>
          <w:sz w:val="20"/>
          <w:szCs w:val="20"/>
        </w:rPr>
        <w:t xml:space="preserve"> Российской Федерации, федеральным конституционным законам, федеральным законам, конституции (уставу), законам субъекта Российской Федерации, уставу муниципального образования, если такие противоречия установлены соответствующим судом, а глава муниципального образования в течение двух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 совершения главой муниципального образования 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w:t>
      </w:r>
      <w:r w:rsidRPr="00DE14C6">
        <w:rPr>
          <w:rFonts w:ascii="Arial" w:hAnsi="Arial" w:cs="Arial"/>
          <w:sz w:val="20"/>
          <w:szCs w:val="20"/>
        </w:rPr>
        <w:lastRenderedPageBreak/>
        <w:t>назначение, бюджетных кредитов, нарушение условий предоставления межбюджетных трансфертов, бюджетных кредитов, полученных из других бюджетов бюджетной системы Российской Федерации, если это установлено соответствующим судом, а глава муниципального образования не принял в пределах своих полномочий мер по исполнению решения суда.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23. Срок, в течение которого высшее должностное лицо субъекта Российской Федерации издает правовой акт об отрешении от должности главы муниципального образования в соответствии с </w:t>
      </w:r>
      <w:hyperlink w:anchor="Par328" w:history="1">
        <w:r w:rsidRPr="00DE14C6">
          <w:rPr>
            <w:rFonts w:ascii="Arial" w:hAnsi="Arial" w:cs="Arial"/>
            <w:color w:val="0000FF"/>
            <w:sz w:val="20"/>
            <w:szCs w:val="20"/>
          </w:rPr>
          <w:t>частью 22</w:t>
        </w:r>
      </w:hyperlink>
      <w:r w:rsidRPr="00DE14C6">
        <w:rPr>
          <w:rFonts w:ascii="Arial" w:hAnsi="Arial" w:cs="Arial"/>
          <w:sz w:val="20"/>
          <w:szCs w:val="20"/>
        </w:rPr>
        <w:t xml:space="preserve"> настоящей статьи, не может быть менее одного месяца со дня вступления в силу последнего решения суда, необходимого для издания указанного правового акта, и не может превышать шесть месяцев со дня вступления в силу этого решения суда.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24. Высшее должностное лицо субъекта Российской Федерации вправе отрешить от должности: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 главу муниципального образования в случае, если в течение одного месяца со дня вынесения высшим должностным лицом субъекта Российской Федерации предупреждения, объявления выговора главе муниципального образования в соответствии с </w:t>
      </w:r>
      <w:hyperlink w:anchor="Par470" w:history="1">
        <w:r w:rsidRPr="00DE14C6">
          <w:rPr>
            <w:rFonts w:ascii="Arial" w:hAnsi="Arial" w:cs="Arial"/>
            <w:color w:val="0000FF"/>
            <w:sz w:val="20"/>
            <w:szCs w:val="20"/>
          </w:rPr>
          <w:t>частью 7 статьи 29</w:t>
        </w:r>
      </w:hyperlink>
      <w:r w:rsidRPr="00DE14C6">
        <w:rPr>
          <w:rFonts w:ascii="Arial" w:hAnsi="Arial" w:cs="Arial"/>
          <w:sz w:val="20"/>
          <w:szCs w:val="20"/>
        </w:rPr>
        <w:t xml:space="preserve"> настоящего Федерального закона главой муниципального образования не были приняты в пределах своих полномочий меры по устранению причин, послуживших основанием для вынесения предупреждения, объявления выговора;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 главу муниципального образования за ненадлежащее исполнение или неисполнение обязанностей по обеспечению осуществления органами местного самоуправления полномочий по решению вопросов непосредственного обеспечения жизнедеятельности населения, предусмотренных </w:t>
      </w:r>
      <w:hyperlink w:anchor="Par525" w:history="1">
        <w:r w:rsidRPr="00DE14C6">
          <w:rPr>
            <w:rFonts w:ascii="Arial" w:hAnsi="Arial" w:cs="Arial"/>
            <w:color w:val="0000FF"/>
            <w:sz w:val="20"/>
            <w:szCs w:val="20"/>
          </w:rPr>
          <w:t>частями 2</w:t>
        </w:r>
      </w:hyperlink>
      <w:r w:rsidRPr="00DE14C6">
        <w:rPr>
          <w:rFonts w:ascii="Arial" w:hAnsi="Arial" w:cs="Arial"/>
          <w:sz w:val="20"/>
          <w:szCs w:val="20"/>
        </w:rPr>
        <w:t xml:space="preserve"> и </w:t>
      </w:r>
      <w:hyperlink w:anchor="Par562" w:history="1">
        <w:r w:rsidRPr="00DE14C6">
          <w:rPr>
            <w:rFonts w:ascii="Arial" w:hAnsi="Arial" w:cs="Arial"/>
            <w:color w:val="0000FF"/>
            <w:sz w:val="20"/>
            <w:szCs w:val="20"/>
          </w:rPr>
          <w:t>3 статьи 32</w:t>
        </w:r>
      </w:hyperlink>
      <w:r w:rsidRPr="00DE14C6">
        <w:rPr>
          <w:rFonts w:ascii="Arial" w:hAnsi="Arial" w:cs="Arial"/>
          <w:sz w:val="20"/>
          <w:szCs w:val="20"/>
        </w:rPr>
        <w:t xml:space="preserve"> настоящего Федерального закона, а также по основанию, предусмотренному </w:t>
      </w:r>
      <w:hyperlink w:anchor="Par307" w:history="1">
        <w:r w:rsidRPr="00DE14C6">
          <w:rPr>
            <w:rFonts w:ascii="Arial" w:hAnsi="Arial" w:cs="Arial"/>
            <w:color w:val="0000FF"/>
            <w:sz w:val="20"/>
            <w:szCs w:val="20"/>
          </w:rPr>
          <w:t>пунктом 6 части 3</w:t>
        </w:r>
      </w:hyperlink>
      <w:r w:rsidRPr="00DE14C6">
        <w:rPr>
          <w:rFonts w:ascii="Arial" w:hAnsi="Arial" w:cs="Arial"/>
          <w:sz w:val="20"/>
          <w:szCs w:val="20"/>
        </w:rPr>
        <w:t xml:space="preserve"> настоящей статьи, с учетом мнения представительного органа муниципального образования не ранее чем через один год со дня вступления в должность главы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главу муниципального образования по одному из оснований, предусмотренных </w:t>
      </w:r>
      <w:hyperlink w:anchor="Par301" w:history="1">
        <w:r w:rsidRPr="00DE14C6">
          <w:rPr>
            <w:rFonts w:ascii="Arial" w:hAnsi="Arial" w:cs="Arial"/>
            <w:color w:val="0000FF"/>
            <w:sz w:val="20"/>
            <w:szCs w:val="20"/>
          </w:rPr>
          <w:t>частью 3</w:t>
        </w:r>
      </w:hyperlink>
      <w:r w:rsidRPr="00DE14C6">
        <w:rPr>
          <w:rFonts w:ascii="Arial" w:hAnsi="Arial" w:cs="Arial"/>
          <w:sz w:val="20"/>
          <w:szCs w:val="20"/>
        </w:rPr>
        <w:t xml:space="preserve"> настоящей статьи, с учетом мнения совета муниципальных образований соответствующего субъекта Российской Федерации не ранее чем через два года со дня вступления в должность главы муниципального образования в случае, если высшим должностным лицом субъекта Российской Федерации два и более раза вносились в представительный орган муниципального образования и были отклонены представительным органом муниципального образования инициативы об удалении главы муниципального образования в отставку.</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25. Глава муниципального образования, в отношении которого высшим должностным лицом субъекта Российской Федерации был издан правовой акт об отрешении от должности, вправе обжаловать данный правовой акт в судебном порядке в течение 10 дней со дня его официального опубликования.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22. Местная администрация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Местная администрация (исполнительно-распорядительный орган муниципального образования) наделяется уставом муниципального образования полномочиями по решению вопросов непосредственного обеспечения жизнедеятельности населения и полномочиями для осуществления отдельных государственных полномочий, переданных органам местного самоуправления федеральными законами и законами субъектов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Местной администрацией руководит глава местной администрации на принципах единоначалия.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Главой местной администрации является глава муниципального образования либо лицо, назначаемое на должность главы местной администрации по контракту, заключаемому по результатам конкурса на замещение указанной должности.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Глава местной администрации, назначаемый на должность главы местной администрации по контракту, заключаемому по результатам конкурса, замещает должность муниципальной службы.</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Контракт с главой местной администрации заключается на срок полномочий представительного органа муниципального образования, принявшего решение о назначении лица на должность главы местной администрации (до дня начала работы представительного органа муниципального образования нового созыва), но не менее чем на два года.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 Условия контракта для главы местной администрации утверждаются представительным органом муниципального образования в части, касающейся осуществления полномочий по решению вопросов </w:t>
      </w:r>
      <w:r w:rsidRPr="00DE14C6">
        <w:rPr>
          <w:rFonts w:ascii="Arial" w:hAnsi="Arial" w:cs="Arial"/>
          <w:sz w:val="20"/>
          <w:szCs w:val="20"/>
        </w:rPr>
        <w:lastRenderedPageBreak/>
        <w:t>непосредственного обеспечения жизнедеятельности населения, и законом субъекта Российской Федерации в части, касающейся осуществления отдельных государственных полномочий, переданных органам местного самоуправления федеральными законами и законами субъектов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В случае, если лицо назначается на должность главы местной администрации по контракту, уставом муниципального образования и законом субъекта Российской Федерации могут быть установлены дополнительные требования к кандидатам на должность главы местной администрации.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Порядок проведения конкурса на замещение должности главы местной администрации устанавливается представительным органом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Порядок проведения конкурса на замещение должности главы местной администрации должен предусматривать опубликование условий конкурса, сведений о дате, времени и месте его проведения, проекта контракта не позднее чем за 20 дней до дня проведения конкурса.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Общее число членов конкурсной комиссии в муниципальном образовании устанавливается представительным органом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В муниципальном образовании половина членов конкурсной комиссии назначается представительным органом муниципального образования, а другая половина - высшим должностным лицом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12. Лицо назначается на должность главы местной администрации представительным органом муниципального образования из числа кандидатов, представленных конкурсной комиссией по результатам конкурса.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13. Контракт с главой местной администрации, осуществляющим свои полномочия по результатам конкурса, заключается главой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14. Глава местной администрации, осуществляющий свои полномочия по результатам конкурса: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подконтролен и подотчетен представительному органу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представляет представительному органу муниципального образования ежегодные отчеты о результатах своей деятельности и деятельности местной администрации;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обеспечивает осуществление местной администрацией полномочий по решению вопросов непосредственного обеспечения жизнедеятельности населения и отдельных государственных полномочий, переданных органам местного самоуправления федеральными законами и законами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обязан сообщить в письменной форме главе муниципального образования о прекращении гражданства Российской Федерации или приобретении гражданства (подданства) иностранного государства либо получении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в день, когда ему стало известно об этом, но не позднее пяти рабочих дней со дня прекращения гражданства Российской Федерации или приобретения гражданства (подданства) иностранного государства либо получения вида на жительство или иного документа, предусмотренного настоящим пунктом.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15. Местная администрация обладает правами юридического лица.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16. Структура местной администрации утверждается представительным органом муниципального образования по представлению главы местной администрации.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17. В целях наиболее эффективного решения задач в интересах населения, проживающего на соответствующей территории, в структуре местной администрации в соответствии с критериями, установленными законом субъекта Российской Федерации, могут быть сформированы территориальные органы местной администрации. При этом указанный закон субъекта Российской Федерации в качестве одного из критериев формирования в структуре местной администрации территориальных органов местной администрации должен предусматривать пешеходную доступность до административного центра муниципального образования или до территориальных органов местной администрации и обратно в </w:t>
      </w:r>
      <w:r w:rsidRPr="00DE14C6">
        <w:rPr>
          <w:rFonts w:ascii="Arial" w:hAnsi="Arial" w:cs="Arial"/>
          <w:sz w:val="20"/>
          <w:szCs w:val="20"/>
        </w:rPr>
        <w:lastRenderedPageBreak/>
        <w:t>течение рабочего дня для жителей всех населенных пунктов, входящих в состав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18. При наличии в структуре местной администрации территориальных органов местной администрации расходы на обеспечение деятельности территориальных органов местной администрации предусматриваются в местном бюджете отдельно от других расходов в соответствии с классификацией расходов бюджетов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19. В структуре местной администрации могут быть сформированы отраслевые (функциональные) органы местной администрации.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20. Уставом муниципального образования в соответствии с законом субъекта Российской Федерации могут быть предусмотрены право представительного органа муниципального образования принимать участие в формировании местной администрации, в том числе в утверждении или согласовании назначения на должность заместителей главы местной администрации, руководителей отраслевых (функциональных) и (или) территориальных органов местной администрации, формы и порядок такого участия.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21. В случае временного отсутствия главы местной администрации (в частности, в связи с болезнью, отпуском, командировкой или иными причинами) его полномочия временно исполняет должностное лицо местного самоуправления или уполномоченный муниципальный служащий, определяемые в соответствии с уставом муниципального образования.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23. Досрочное прекращение полномочий главы местной администрации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Полномочия главы местной администрации прекращаются досрочно в следующих случаях: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смерть;</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отставка по собственному желанию;</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освобождение от занимаемой должности в соответствии с </w:t>
      </w:r>
      <w:hyperlink w:anchor="Par385" w:history="1">
        <w:r w:rsidRPr="00DE14C6">
          <w:rPr>
            <w:rFonts w:ascii="Arial" w:hAnsi="Arial" w:cs="Arial"/>
            <w:color w:val="0000FF"/>
            <w:sz w:val="20"/>
            <w:szCs w:val="20"/>
          </w:rPr>
          <w:t>частью 2</w:t>
        </w:r>
      </w:hyperlink>
      <w:r w:rsidRPr="00DE14C6">
        <w:rPr>
          <w:rFonts w:ascii="Arial" w:hAnsi="Arial" w:cs="Arial"/>
          <w:sz w:val="20"/>
          <w:szCs w:val="20"/>
        </w:rPr>
        <w:t xml:space="preserve"> или </w:t>
      </w:r>
      <w:hyperlink w:anchor="Par389" w:history="1">
        <w:r w:rsidRPr="00DE14C6">
          <w:rPr>
            <w:rFonts w:ascii="Arial" w:hAnsi="Arial" w:cs="Arial"/>
            <w:color w:val="0000FF"/>
            <w:sz w:val="20"/>
            <w:szCs w:val="20"/>
          </w:rPr>
          <w:t>3</w:t>
        </w:r>
      </w:hyperlink>
      <w:r w:rsidRPr="00DE14C6">
        <w:rPr>
          <w:rFonts w:ascii="Arial" w:hAnsi="Arial" w:cs="Arial"/>
          <w:sz w:val="20"/>
          <w:szCs w:val="20"/>
        </w:rPr>
        <w:t xml:space="preserve"> настоящей статьи;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отрешение от должности;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признание судом недееспособным или ограниченно дееспособным;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признание судом безвестно отсутствующим или объявление умершим;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вступление в отношении его в законную силу обвинительного приговора суда;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выезд за пределы Российской Федерации на постоянное место жительства;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прекращение гражданства Российской Федерации или наличие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призыв на военную службу или направление на заменяющую ее альтернативную гражданскую службу;</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11) преобразование муниципального образования, осуществляемое в соответствии с </w:t>
      </w:r>
      <w:hyperlink w:anchor="Par135" w:history="1">
        <w:r w:rsidRPr="00DE14C6">
          <w:rPr>
            <w:rFonts w:ascii="Arial" w:hAnsi="Arial" w:cs="Arial"/>
            <w:color w:val="0000FF"/>
            <w:sz w:val="20"/>
            <w:szCs w:val="20"/>
          </w:rPr>
          <w:t>частями 6</w:t>
        </w:r>
      </w:hyperlink>
      <w:r w:rsidRPr="00DE14C6">
        <w:rPr>
          <w:rFonts w:ascii="Arial" w:hAnsi="Arial" w:cs="Arial"/>
          <w:sz w:val="20"/>
          <w:szCs w:val="20"/>
        </w:rPr>
        <w:t xml:space="preserve"> и </w:t>
      </w:r>
      <w:hyperlink w:anchor="Par136" w:history="1">
        <w:r w:rsidRPr="00DE14C6">
          <w:rPr>
            <w:rFonts w:ascii="Arial" w:hAnsi="Arial" w:cs="Arial"/>
            <w:color w:val="0000FF"/>
            <w:sz w:val="20"/>
            <w:szCs w:val="20"/>
          </w:rPr>
          <w:t>7 статьи 12</w:t>
        </w:r>
      </w:hyperlink>
      <w:r w:rsidRPr="00DE14C6">
        <w:rPr>
          <w:rFonts w:ascii="Arial" w:hAnsi="Arial" w:cs="Arial"/>
          <w:sz w:val="20"/>
          <w:szCs w:val="20"/>
        </w:rPr>
        <w:t xml:space="preserve">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12) увеличение численности избирателей муниципального образования более чем на 25 процентов;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13) вступление в должность главы муниципального образования, исполняющего полномочия главы местной администрации;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14) досрочное прекращение полномочий главы муниципального образования, исполняющего полномочия главы местной администрации;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15) нарушение срока издания муниципального правового акта, необходимого для реализации решения, принятого путем прямого волеизъявления населения;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16) приобретение статуса иностранного агента.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30" w:name="Par385"/>
      <w:bookmarkEnd w:id="30"/>
      <w:r w:rsidRPr="00DE14C6">
        <w:rPr>
          <w:rFonts w:ascii="Arial" w:hAnsi="Arial" w:cs="Arial"/>
          <w:sz w:val="20"/>
          <w:szCs w:val="20"/>
        </w:rPr>
        <w:t>2. Глава местной администрации может быть освобожден от занимаемой должности по соглашению сторон или в судебном порядке на основании заявления: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 представительного органа муниципального образования или главы муниципального образования - в связи с нарушениями, допущенными главой местной администрации, в части, касающейся решения вопросов непосредственного обеспечения жизнедеятельности населения, а также в связи с несоблюдением ограничений, запретов, неисполнением обязанностей, установленных </w:t>
      </w:r>
      <w:hyperlink r:id="rId29"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Российской Федерации о противодействии коррупции;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высшего должностного лица субъекта Российской Федерации - в связи с нарушениями, допущенными главой местной администрации, в части, касающейся осуществления отдельных государственных полномочий, переданных органам местного самоуправления федеральными законами и законами субъектов Российской Федерации, а также в связи с несоблюдением ограничений, запретов, неисполнением обязанностей, установленных законодательством Российской Федерации о противодействии коррупции;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главы местной администрации - в связи с нарушениями условий замещения должности главы местной администрации, допущенными органами местного самоуправления и (или) органами государственной власти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31" w:name="Par389"/>
      <w:bookmarkEnd w:id="31"/>
      <w:r w:rsidRPr="00DE14C6">
        <w:rPr>
          <w:rFonts w:ascii="Arial" w:hAnsi="Arial" w:cs="Arial"/>
          <w:sz w:val="20"/>
          <w:szCs w:val="20"/>
        </w:rPr>
        <w:t>3. Глава местной администрации может быть освобожден от занимаемой должности в судебном порядке на основании заявления высшего должностного лица субъекта Российской Федерации в связи с несоблюдением ограничений, запретов, неисполнением обязанностей, которые установлены законодательством Российской Федерации о противодействии коррупции, выявленными в результате проверки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В случае досрочного прекращения полномочий главы местной администрации либо применения к нему по решению суда мер процессуального принуждения в виде заключения под стражу или временного отстранения от должности его полномочия временно исполняет должностное лицо местного самоуправления или уполномоченный муниципальный служащий, определяемые в соответствии с уставом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32" w:name="Par391"/>
      <w:bookmarkEnd w:id="32"/>
      <w:r w:rsidRPr="00DE14C6">
        <w:rPr>
          <w:rFonts w:ascii="Arial" w:hAnsi="Arial" w:cs="Arial"/>
          <w:sz w:val="20"/>
          <w:szCs w:val="20"/>
        </w:rPr>
        <w:t>5. Высшее должностное лицо субъекта Российской Федерации издает правовой акт об отрешении от должности главы местной администрации в случае: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 издания главой местной администрации нормативного правового акта, противоречащего </w:t>
      </w:r>
      <w:hyperlink r:id="rId30" w:history="1">
        <w:r w:rsidRPr="00DE14C6">
          <w:rPr>
            <w:rFonts w:ascii="Arial" w:hAnsi="Arial" w:cs="Arial"/>
            <w:color w:val="0000FF"/>
            <w:sz w:val="20"/>
            <w:szCs w:val="20"/>
          </w:rPr>
          <w:t>Конституции</w:t>
        </w:r>
      </w:hyperlink>
      <w:r w:rsidRPr="00DE14C6">
        <w:rPr>
          <w:rFonts w:ascii="Arial" w:hAnsi="Arial" w:cs="Arial"/>
          <w:sz w:val="20"/>
          <w:szCs w:val="20"/>
        </w:rPr>
        <w:t xml:space="preserve"> Российской Федерации, федеральным конституционным законам, федеральным законам, конституции (уставу), законам субъекта Российской Федерации, уставу муниципального образования, если такие противоречия установлены соответствующим судом, а глава местной администрации в течение двух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совершения главой местной администрации 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назначение, бюджетных кредитов, нарушение условий предоставления межбюджетных трансфертов, бюджетных кредитов, полученных из других бюджетов бюджетной системы Российской Федерации, если это установлено соответствующим судом, а глава местной администрации не принял в пределах своих полномочий мер по исполнению решения суда.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 Срок, в течение которого высшее должностное лицо субъекта Российской Федерации издает правовой акт об отрешении от должности главы местной администрации в соответствии с </w:t>
      </w:r>
      <w:hyperlink w:anchor="Par391" w:history="1">
        <w:r w:rsidRPr="00DE14C6">
          <w:rPr>
            <w:rFonts w:ascii="Arial" w:hAnsi="Arial" w:cs="Arial"/>
            <w:color w:val="0000FF"/>
            <w:sz w:val="20"/>
            <w:szCs w:val="20"/>
          </w:rPr>
          <w:t>частью 5</w:t>
        </w:r>
      </w:hyperlink>
      <w:r w:rsidRPr="00DE14C6">
        <w:rPr>
          <w:rFonts w:ascii="Arial" w:hAnsi="Arial" w:cs="Arial"/>
          <w:sz w:val="20"/>
          <w:szCs w:val="20"/>
        </w:rPr>
        <w:t xml:space="preserve"> настоящей статьи, не может быть менее одного месяца со дня вступления в силу последнего решения суда, необходимого для издания указанного правового акта, и не может превышать шесть месяцев со дня вступления в силу этого решения суда.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7. Высшее должностное лицо субъекта Российской Федерации вправе отрешить от должности главу местной администрации в случае, если в течение одного месяца со дня вынесения высшим должностным лицом субъекта Российской Федерации предупреждения, объявления выговора главе местной администрации в соответствии с </w:t>
      </w:r>
      <w:hyperlink w:anchor="Par470" w:history="1">
        <w:r w:rsidRPr="00DE14C6">
          <w:rPr>
            <w:rFonts w:ascii="Arial" w:hAnsi="Arial" w:cs="Arial"/>
            <w:color w:val="0000FF"/>
            <w:sz w:val="20"/>
            <w:szCs w:val="20"/>
          </w:rPr>
          <w:t>частью 7 статьи 29</w:t>
        </w:r>
      </w:hyperlink>
      <w:r w:rsidRPr="00DE14C6">
        <w:rPr>
          <w:rFonts w:ascii="Arial" w:hAnsi="Arial" w:cs="Arial"/>
          <w:sz w:val="20"/>
          <w:szCs w:val="20"/>
        </w:rPr>
        <w:t xml:space="preserve"> настоящего Федерального закона главой местной администрации не были приняты в пределах своих полномочий меры по устранению причин, послуживших основанием для вынесения предупреждения, объявления выговора.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Глава местной администрации, в отношении которого высшим должностным лицом субъекта Российской Федерации был издан правовой акт об отрешении от должности, вправе обжаловать данный правовой акт в судебном порядке в течение 10 дней со дня его официального опубликования.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24. Контрольно-счетный орган муниципального образования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В целях осуществления внешнего муниципального финансового контроля представительный орган муниципального образования вправе образовать контрольно-счетный орган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 Порядок организации и деятельности контрольно-счетного органа муниципального образования определяется Федеральным </w:t>
      </w:r>
      <w:hyperlink r:id="rId31" w:history="1">
        <w:r w:rsidRPr="00DE14C6">
          <w:rPr>
            <w:rFonts w:ascii="Arial" w:hAnsi="Arial" w:cs="Arial"/>
            <w:color w:val="0000FF"/>
            <w:sz w:val="20"/>
            <w:szCs w:val="20"/>
          </w:rPr>
          <w:t>законом</w:t>
        </w:r>
      </w:hyperlink>
      <w:r w:rsidRPr="00DE14C6">
        <w:rPr>
          <w:rFonts w:ascii="Arial" w:hAnsi="Arial" w:cs="Arial"/>
          <w:sz w:val="20"/>
          <w:szCs w:val="20"/>
        </w:rPr>
        <w:t xml:space="preserve"> от 7 февраля 2011 года N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настоящим Федеральным законом, Бюджетным </w:t>
      </w:r>
      <w:hyperlink r:id="rId32"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 другими федеральными законами и иными нормативными правовыми актами Российской Федерации, муниципальными нормативными правовыми актами. В случаях и порядке, которые установлены федеральными законами, правовое регулирование организации и деятельности контрольно-счетных органов муниципальных образований осуществляется также законами субъекта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25. Должностные лица местного самоуправления. Статус лиц, замещающих муниципальные должности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Под должностным лицом местного самоуправления понимается лицо, замещающее муниципальную должность или заключившее контракт (трудовой договор), наделенное в соответствии с уставом муниципального образования исполнительно-распорядительными полномочиями по решению вопросов непосредственного обеспечения жизнедеятельности населения и (или) по организации деятельности органа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К лицам, замещающим муниципальные должности, относятся: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депутат;</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глава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председатель, заместитель председателя, аудитор контрольно-счетного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иные лица в соответствии с законом субъекта Российской Федерации и уставом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Лицам, замещающим муниципальные должности, обеспечиваются условия для беспрепятственного осуществления своих полномочий.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33" w:name="Par412"/>
      <w:bookmarkEnd w:id="33"/>
      <w:r w:rsidRPr="00DE14C6">
        <w:rPr>
          <w:rFonts w:ascii="Arial" w:hAnsi="Arial" w:cs="Arial"/>
          <w:sz w:val="20"/>
          <w:szCs w:val="20"/>
        </w:rPr>
        <w:t>4. Срок полномочий лиц, замещающих муниципальные должности, составляет пять лет.</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 Положения </w:t>
      </w:r>
      <w:hyperlink w:anchor="Par412" w:history="1">
        <w:r w:rsidRPr="00DE14C6">
          <w:rPr>
            <w:rFonts w:ascii="Arial" w:hAnsi="Arial" w:cs="Arial"/>
            <w:color w:val="0000FF"/>
            <w:sz w:val="20"/>
            <w:szCs w:val="20"/>
          </w:rPr>
          <w:t>части 4</w:t>
        </w:r>
      </w:hyperlink>
      <w:r w:rsidRPr="00DE14C6">
        <w:rPr>
          <w:rFonts w:ascii="Arial" w:hAnsi="Arial" w:cs="Arial"/>
          <w:sz w:val="20"/>
          <w:szCs w:val="20"/>
        </w:rPr>
        <w:t xml:space="preserve"> настоящей статьи применяются с учетом особенностей порядка прекращения полномочий лица, замещающего муниципальную должность, предусмотренных настоящей статьей.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Полномочия депутата начинаются со дня его избрания и прекращаются со дня проведения первого заседания представительного органа муниципального образования нового созыва в правомочном составе.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Полномочия главы муниципального образования начинаются со дня его вступления в должность в торжественной обстановке в порядке, предусмотренном уставом муниципального образования, и прекращаются в день вступления в должность вновь избранного главы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8. Полномочия главы муниципального образования, избранного представительным органом муниципального образования, начинаются со дня его избрания представительным органом муниципального образования и вступления в должность в торжественной обстановке в порядке, предусмотренном уставом муниципального образования, и прекращаются в день проведения представительным органом муниципального образования нового созыва заседания, на котором рассматривается вопрос об избрании главы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Решение об изменении порядка избрания (назначения) лица, замещающего муниципальную должность, применяется только к лицам, замещающим муниципальные должности, избранным (назначенным) после вступления в силу такого решения. Решение об изменении перечня полномочий лица, замещающего муниципальную должность, применяется только к лицам, замещающим муниципальные должности, избранным (назначенным) после вступления в силу такого решения, за исключением случаев, если соответствующие изменения осуществляются в целях приведения полномочий в соответствие с законодательством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Лица, замещающие муниципальные должности, могут осуществлять свои полномочия на постоянной основе в соответствии с настоящим Федеральным законом и уставом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Депутаты представительного органа муниципального образования осуществляют свои полномочия, как правило, на непостоянной основе.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34" w:name="Par420"/>
      <w:bookmarkEnd w:id="34"/>
      <w:r w:rsidRPr="00DE14C6">
        <w:rPr>
          <w:rFonts w:ascii="Arial" w:hAnsi="Arial" w:cs="Arial"/>
          <w:sz w:val="20"/>
          <w:szCs w:val="20"/>
        </w:rPr>
        <w:t>12. На постоянной основе могут работать не более 10 процентов депутатов от установленной численности представительного органа муниципального образования, а если численность представительного органа муниципального образования составляет менее 10 человек, - 1 депутат.</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26. Гарантии осуществления полномочий лица, замещающего муниципальную должность</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Депутату представительного органа муниципального образования для осуществления своих полномочий на непостоянной основе гарантируется освобождение работодателем от работы с сохранением места работы (должности) на период, продолжительность которого устанавливается уставом муниципального образования в соответствии с законом субъекта Российской Федерации и не может составлять в совокупности менее двух и более шести рабочих дней в месяц.</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35" w:name="Par425"/>
      <w:bookmarkEnd w:id="35"/>
      <w:r w:rsidRPr="00DE14C6">
        <w:rPr>
          <w:rFonts w:ascii="Arial" w:hAnsi="Arial" w:cs="Arial"/>
          <w:sz w:val="20"/>
          <w:szCs w:val="20"/>
        </w:rPr>
        <w:t>2. Гарантии осуществления полномочий лица, замещающего муниципальную должность, устанавливаются уставом муниципального образования в соответствии с федеральными законами и законами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В случае, если уставом муниципального образования в соответствии с федеральными законами и законами субъекта Российской Федерации предусмотрено предоставление лицам, замещающим муниципальные должности, дополнительных социальных и иных гарантий в связи с прекращением полномочий (в том числе досрочно), соответствующие положения устава муниципального образования распространяются только на лиц, осуществляющих полномочия на постоянной основе и достигших пенсионного возраста или потерявших трудоспособность в период замещения муниципальной должности, и не могут предусматривать предоставление указанных гарантий лицам, которые замещали муниципальные должности и полномочия которых были прекращены в связи с несоблюдением ограничений, запретов, неисполнением обязанностей, установленных законодательством Российской Федерации о противодействии коррупции, либо по основаниям, предусмотренным </w:t>
      </w:r>
      <w:hyperlink w:anchor="Par293" w:history="1">
        <w:r w:rsidRPr="00DE14C6">
          <w:rPr>
            <w:rFonts w:ascii="Arial" w:hAnsi="Arial" w:cs="Arial"/>
            <w:color w:val="0000FF"/>
            <w:sz w:val="20"/>
            <w:szCs w:val="20"/>
          </w:rPr>
          <w:t>пунктами 1</w:t>
        </w:r>
      </w:hyperlink>
      <w:r w:rsidRPr="00DE14C6">
        <w:rPr>
          <w:rFonts w:ascii="Arial" w:hAnsi="Arial" w:cs="Arial"/>
          <w:sz w:val="20"/>
          <w:szCs w:val="20"/>
        </w:rPr>
        <w:t xml:space="preserve"> - </w:t>
      </w:r>
      <w:hyperlink w:anchor="Par295" w:history="1">
        <w:r w:rsidRPr="00DE14C6">
          <w:rPr>
            <w:rFonts w:ascii="Arial" w:hAnsi="Arial" w:cs="Arial"/>
            <w:color w:val="0000FF"/>
            <w:sz w:val="20"/>
            <w:szCs w:val="20"/>
          </w:rPr>
          <w:t>3 части 1 статьи 21</w:t>
        </w:r>
      </w:hyperlink>
      <w:r w:rsidRPr="00DE14C6">
        <w:rPr>
          <w:rFonts w:ascii="Arial" w:hAnsi="Arial" w:cs="Arial"/>
          <w:sz w:val="20"/>
          <w:szCs w:val="20"/>
        </w:rPr>
        <w:t xml:space="preserve">, </w:t>
      </w:r>
      <w:hyperlink w:anchor="Par483" w:history="1">
        <w:r w:rsidRPr="00DE14C6">
          <w:rPr>
            <w:rFonts w:ascii="Arial" w:hAnsi="Arial" w:cs="Arial"/>
            <w:color w:val="0000FF"/>
            <w:sz w:val="20"/>
            <w:szCs w:val="20"/>
          </w:rPr>
          <w:t>пунктами 6</w:t>
        </w:r>
      </w:hyperlink>
      <w:r w:rsidRPr="00DE14C6">
        <w:rPr>
          <w:rFonts w:ascii="Arial" w:hAnsi="Arial" w:cs="Arial"/>
          <w:sz w:val="20"/>
          <w:szCs w:val="20"/>
        </w:rPr>
        <w:t xml:space="preserve">, </w:t>
      </w:r>
      <w:hyperlink w:anchor="Par484" w:history="1">
        <w:r w:rsidRPr="00DE14C6">
          <w:rPr>
            <w:rFonts w:ascii="Arial" w:hAnsi="Arial" w:cs="Arial"/>
            <w:color w:val="0000FF"/>
            <w:sz w:val="20"/>
            <w:szCs w:val="20"/>
          </w:rPr>
          <w:t>7</w:t>
        </w:r>
      </w:hyperlink>
      <w:r w:rsidRPr="00DE14C6">
        <w:rPr>
          <w:rFonts w:ascii="Arial" w:hAnsi="Arial" w:cs="Arial"/>
          <w:sz w:val="20"/>
          <w:szCs w:val="20"/>
        </w:rPr>
        <w:t xml:space="preserve"> и </w:t>
      </w:r>
      <w:hyperlink w:anchor="Par487" w:history="1">
        <w:r w:rsidRPr="00DE14C6">
          <w:rPr>
            <w:rFonts w:ascii="Arial" w:hAnsi="Arial" w:cs="Arial"/>
            <w:color w:val="0000FF"/>
            <w:sz w:val="20"/>
            <w:szCs w:val="20"/>
          </w:rPr>
          <w:t>10 части 1</w:t>
        </w:r>
      </w:hyperlink>
      <w:r w:rsidRPr="00DE14C6">
        <w:rPr>
          <w:rFonts w:ascii="Arial" w:hAnsi="Arial" w:cs="Arial"/>
          <w:sz w:val="20"/>
          <w:szCs w:val="20"/>
        </w:rPr>
        <w:t xml:space="preserve"> и </w:t>
      </w:r>
      <w:hyperlink w:anchor="Par489" w:history="1">
        <w:r w:rsidRPr="00DE14C6">
          <w:rPr>
            <w:rFonts w:ascii="Arial" w:hAnsi="Arial" w:cs="Arial"/>
            <w:color w:val="0000FF"/>
            <w:sz w:val="20"/>
            <w:szCs w:val="20"/>
          </w:rPr>
          <w:t>частью 2 статьи 30</w:t>
        </w:r>
      </w:hyperlink>
      <w:r w:rsidRPr="00DE14C6">
        <w:rPr>
          <w:rFonts w:ascii="Arial" w:hAnsi="Arial" w:cs="Arial"/>
          <w:sz w:val="20"/>
          <w:szCs w:val="20"/>
        </w:rPr>
        <w:t xml:space="preserve">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36" w:name="Par427"/>
      <w:bookmarkEnd w:id="36"/>
      <w:r w:rsidRPr="00DE14C6">
        <w:rPr>
          <w:rFonts w:ascii="Arial" w:hAnsi="Arial" w:cs="Arial"/>
          <w:sz w:val="20"/>
          <w:szCs w:val="20"/>
        </w:rPr>
        <w:t xml:space="preserve">4. Лицам, замещавшим муниципальные должности в течение срока, предусмотренного уставом муниципального образования, к страховой пенсии по старости (инвалидности), назначенной в соответствии с Федеральным </w:t>
      </w:r>
      <w:hyperlink r:id="rId33" w:history="1">
        <w:r w:rsidRPr="00DE14C6">
          <w:rPr>
            <w:rFonts w:ascii="Arial" w:hAnsi="Arial" w:cs="Arial"/>
            <w:color w:val="0000FF"/>
            <w:sz w:val="20"/>
            <w:szCs w:val="20"/>
          </w:rPr>
          <w:t>законом</w:t>
        </w:r>
      </w:hyperlink>
      <w:r w:rsidRPr="00DE14C6">
        <w:rPr>
          <w:rFonts w:ascii="Arial" w:hAnsi="Arial" w:cs="Arial"/>
          <w:sz w:val="20"/>
          <w:szCs w:val="20"/>
        </w:rPr>
        <w:t xml:space="preserve"> от 28 декабря 2013 года N 400-ФЗ "О страховых пенсиях" или досрочно назначенной в соответствии с Федеральным </w:t>
      </w:r>
      <w:hyperlink r:id="rId34" w:history="1">
        <w:r w:rsidRPr="00DE14C6">
          <w:rPr>
            <w:rFonts w:ascii="Arial" w:hAnsi="Arial" w:cs="Arial"/>
            <w:color w:val="0000FF"/>
            <w:sz w:val="20"/>
            <w:szCs w:val="20"/>
          </w:rPr>
          <w:t>законом</w:t>
        </w:r>
      </w:hyperlink>
      <w:r w:rsidRPr="00DE14C6">
        <w:rPr>
          <w:rFonts w:ascii="Arial" w:hAnsi="Arial" w:cs="Arial"/>
          <w:sz w:val="20"/>
          <w:szCs w:val="20"/>
        </w:rPr>
        <w:t xml:space="preserve"> от 12 декабря 2023 года N 565-ФЗ "О занятости населения в Российской Федерации", может быть установлено дополнительное пенсионное обеспечение в случаях, на условиях и в порядке, которые предусмотрены уставом муниципального образования в соответствии с законом субъекта Российской Федерации. Финансирование расходов, связанных с установлением дополнительного пенсионного обеспечения, осуществляется за счет средств местного бюджета.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5. Для главы муниципального образования дополнительно к гарантиям, установленным в соответствии с </w:t>
      </w:r>
      <w:hyperlink w:anchor="Par425" w:history="1">
        <w:r w:rsidRPr="00DE14C6">
          <w:rPr>
            <w:rFonts w:ascii="Arial" w:hAnsi="Arial" w:cs="Arial"/>
            <w:color w:val="0000FF"/>
            <w:sz w:val="20"/>
            <w:szCs w:val="20"/>
          </w:rPr>
          <w:t>частью 2</w:t>
        </w:r>
      </w:hyperlink>
      <w:r w:rsidRPr="00DE14C6">
        <w:rPr>
          <w:rFonts w:ascii="Arial" w:hAnsi="Arial" w:cs="Arial"/>
          <w:sz w:val="20"/>
          <w:szCs w:val="20"/>
        </w:rPr>
        <w:t xml:space="preserve"> настоящей статьи, законом субъекта Российской Федерации могут быть установлены гарантии, связанные с замещением государственной должности субъекта Российской Федерации. Финансирование расходов, связанных с установлением таких гарантий, осуществляется за счет средств бюджета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 Лицам, замещавшим должность главы муниципального образования в течение срока, предусмотренного законом субъекта Российской Федерации, исчисляемого со дня вступления в силу настоящего Федерального закона, к страховой пенсии по старости (инвалидности), назначенной в соответствии с Федеральным </w:t>
      </w:r>
      <w:hyperlink r:id="rId35" w:history="1">
        <w:r w:rsidRPr="00DE14C6">
          <w:rPr>
            <w:rFonts w:ascii="Arial" w:hAnsi="Arial" w:cs="Arial"/>
            <w:color w:val="0000FF"/>
            <w:sz w:val="20"/>
            <w:szCs w:val="20"/>
          </w:rPr>
          <w:t>законом</w:t>
        </w:r>
      </w:hyperlink>
      <w:r w:rsidRPr="00DE14C6">
        <w:rPr>
          <w:rFonts w:ascii="Arial" w:hAnsi="Arial" w:cs="Arial"/>
          <w:sz w:val="20"/>
          <w:szCs w:val="20"/>
        </w:rPr>
        <w:t xml:space="preserve"> от 28 декабря 2013 года N 400-ФЗ "О страховых пенсиях" или досрочно назначенной в соответствии с Федеральным </w:t>
      </w:r>
      <w:hyperlink r:id="rId36" w:history="1">
        <w:r w:rsidRPr="00DE14C6">
          <w:rPr>
            <w:rFonts w:ascii="Arial" w:hAnsi="Arial" w:cs="Arial"/>
            <w:color w:val="0000FF"/>
            <w:sz w:val="20"/>
            <w:szCs w:val="20"/>
          </w:rPr>
          <w:t>законом</w:t>
        </w:r>
      </w:hyperlink>
      <w:r w:rsidRPr="00DE14C6">
        <w:rPr>
          <w:rFonts w:ascii="Arial" w:hAnsi="Arial" w:cs="Arial"/>
          <w:sz w:val="20"/>
          <w:szCs w:val="20"/>
        </w:rPr>
        <w:t xml:space="preserve"> от 12 декабря 2023 года N 565-ФЗ "О занятости населения в Российской Федерации", а также к дополнительному пенсионному обеспечению, установленному в соответствии с </w:t>
      </w:r>
      <w:hyperlink w:anchor="Par427" w:history="1">
        <w:r w:rsidRPr="00DE14C6">
          <w:rPr>
            <w:rFonts w:ascii="Arial" w:hAnsi="Arial" w:cs="Arial"/>
            <w:color w:val="0000FF"/>
            <w:sz w:val="20"/>
            <w:szCs w:val="20"/>
          </w:rPr>
          <w:t>частью 4</w:t>
        </w:r>
      </w:hyperlink>
      <w:r w:rsidRPr="00DE14C6">
        <w:rPr>
          <w:rFonts w:ascii="Arial" w:hAnsi="Arial" w:cs="Arial"/>
          <w:sz w:val="20"/>
          <w:szCs w:val="20"/>
        </w:rPr>
        <w:t xml:space="preserve"> настоящей статьи, может быть установлено дополнительное пенсионное обеспечение в случаях, на условиях и в порядке, которые предусмотрены законом субъекта Российской Федерации. Финансирование расходов, связанных с установлением такого дополнительного пенсионного обеспечения, осуществляется за счет средств бюджета субъекта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27. Встречи депутата с избирателями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 xml:space="preserve">1. Встречи депутата с избирателями проводятся в соответствии с </w:t>
      </w:r>
      <w:hyperlink r:id="rId37"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Российской Федерации о собраниях, митингах, демонстрациях, шествиях и пикетированиях.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Органы местного самоуправления определяют специально отведенные места для проведения встреч депутатов с избирателями, а также определяют перечень помещений, предоставляемых органами местного самоуправления для проведения встреч депутатов с избирателями, и порядок их предоставления.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Воспрепятствование организации или проведению встреч депутата с избирателями влечет за собой административную ответственность в соответствии с </w:t>
      </w:r>
      <w:hyperlink r:id="rId38"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bookmarkStart w:id="37" w:name="Par437"/>
      <w:bookmarkEnd w:id="37"/>
      <w:r w:rsidRPr="00DE14C6">
        <w:rPr>
          <w:rFonts w:ascii="Arial" w:hAnsi="Arial" w:cs="Arial"/>
          <w:b/>
          <w:bCs/>
          <w:sz w:val="20"/>
          <w:szCs w:val="20"/>
        </w:rPr>
        <w:t>Статья 28. Ограничения для лиц, замещающих муниципальные должности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Лица, замещающие муниципальные должности, не могут быть сенаторами Российской Федерации, депутатами Государственной Думы Федерального Собрания Российской Федерации, депутатами законодательных органов субъектов Российской Федерации, замещать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 за исключением случаев, установленных настоящим Федеральным законом, другими федеральными законами.</w:t>
      </w:r>
    </w:p>
    <w:p w:rsidR="00DE14C6" w:rsidRPr="00DE14C6" w:rsidRDefault="00DE14C6" w:rsidP="00DE14C6">
      <w:pPr>
        <w:autoSpaceDE w:val="0"/>
        <w:autoSpaceDN w:val="0"/>
        <w:adjustRightInd w:val="0"/>
        <w:spacing w:after="0" w:line="240" w:lineRule="auto"/>
        <w:rPr>
          <w:rFonts w:ascii="Arial" w:hAnsi="Arial" w:cs="Arial"/>
          <w:sz w:val="24"/>
          <w:szCs w:val="24"/>
        </w:rPr>
      </w:pPr>
    </w:p>
    <w:tbl>
      <w:tblPr>
        <w:tblW w:w="5000" w:type="pct"/>
        <w:tblCellMar>
          <w:left w:w="0" w:type="dxa"/>
          <w:right w:w="0" w:type="dxa"/>
        </w:tblCellMar>
        <w:tblLook w:val="0000"/>
      </w:tblPr>
      <w:tblGrid>
        <w:gridCol w:w="60"/>
        <w:gridCol w:w="113"/>
        <w:gridCol w:w="9921"/>
        <w:gridCol w:w="113"/>
      </w:tblGrid>
      <w:tr w:rsidR="00DE14C6" w:rsidRPr="00DE14C6">
        <w:tblPrEx>
          <w:tblCellMar>
            <w:top w:w="0" w:type="dxa"/>
            <w:left w:w="0" w:type="dxa"/>
            <w:bottom w:w="0" w:type="dxa"/>
            <w:right w:w="0" w:type="dxa"/>
          </w:tblCellMar>
        </w:tblPrEx>
        <w:tc>
          <w:tcPr>
            <w:tcW w:w="60" w:type="dxa"/>
            <w:shd w:val="clear" w:color="auto" w:fill="CED3F1"/>
            <w:tcMar>
              <w:top w:w="0" w:type="dxa"/>
              <w:left w:w="0" w:type="dxa"/>
              <w:bottom w:w="0" w:type="dxa"/>
              <w:right w:w="0" w:type="dxa"/>
            </w:tcMar>
          </w:tcPr>
          <w:p w:rsidR="00DE14C6" w:rsidRPr="00DE14C6" w:rsidRDefault="00DE14C6" w:rsidP="00DE14C6">
            <w:pPr>
              <w:autoSpaceDE w:val="0"/>
              <w:autoSpaceDN w:val="0"/>
              <w:adjustRightInd w:val="0"/>
              <w:spacing w:after="0" w:line="240" w:lineRule="auto"/>
              <w:rPr>
                <w:rFonts w:ascii="Arial" w:hAnsi="Arial" w:cs="Arial"/>
                <w:sz w:val="24"/>
                <w:szCs w:val="24"/>
              </w:rPr>
            </w:pPr>
          </w:p>
        </w:tc>
        <w:tc>
          <w:tcPr>
            <w:tcW w:w="113" w:type="dxa"/>
            <w:shd w:val="clear" w:color="auto" w:fill="F4F3F8"/>
            <w:tcMar>
              <w:top w:w="0" w:type="dxa"/>
              <w:left w:w="0" w:type="dxa"/>
              <w:bottom w:w="0" w:type="dxa"/>
              <w:right w:w="0" w:type="dxa"/>
            </w:tcMar>
          </w:tcPr>
          <w:p w:rsidR="00DE14C6" w:rsidRPr="00DE14C6" w:rsidRDefault="00DE14C6" w:rsidP="00DE14C6">
            <w:pPr>
              <w:autoSpaceDE w:val="0"/>
              <w:autoSpaceDN w:val="0"/>
              <w:adjustRightInd w:val="0"/>
              <w:spacing w:after="0" w:line="240" w:lineRule="auto"/>
              <w:rPr>
                <w:rFonts w:ascii="Arial" w:hAnsi="Arial" w:cs="Arial"/>
                <w:sz w:val="24"/>
                <w:szCs w:val="24"/>
              </w:rPr>
            </w:pPr>
          </w:p>
        </w:tc>
        <w:tc>
          <w:tcPr>
            <w:tcW w:w="0" w:type="auto"/>
            <w:shd w:val="clear" w:color="auto" w:fill="F4F3F8"/>
            <w:tcMar>
              <w:top w:w="113" w:type="dxa"/>
              <w:left w:w="0" w:type="dxa"/>
              <w:bottom w:w="113" w:type="dxa"/>
              <w:right w:w="0" w:type="dxa"/>
            </w:tcMar>
          </w:tcPr>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r w:rsidRPr="00DE14C6">
              <w:rPr>
                <w:rFonts w:ascii="Arial" w:hAnsi="Arial" w:cs="Arial"/>
                <w:color w:val="392C69"/>
                <w:sz w:val="20"/>
                <w:szCs w:val="20"/>
              </w:rPr>
              <w:t>КонсультантПлюс: примечание.</w:t>
            </w:r>
          </w:p>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r w:rsidRPr="00DE14C6">
              <w:rPr>
                <w:rFonts w:ascii="Arial" w:hAnsi="Arial" w:cs="Arial"/>
                <w:color w:val="392C69"/>
                <w:sz w:val="20"/>
                <w:szCs w:val="20"/>
              </w:rPr>
              <w:t xml:space="preserve">Об особенностях применения в отношении глав муниципальных образований, осуществляющих полномочия председателя представительного органа муниципального образования см. </w:t>
            </w:r>
            <w:hyperlink w:anchor="Par1408" w:history="1">
              <w:r w:rsidRPr="00DE14C6">
                <w:rPr>
                  <w:rFonts w:ascii="Arial" w:hAnsi="Arial" w:cs="Arial"/>
                  <w:color w:val="0000FF"/>
                  <w:sz w:val="20"/>
                  <w:szCs w:val="20"/>
                </w:rPr>
                <w:t>ч. 15 ст. 91</w:t>
              </w:r>
            </w:hyperlink>
            <w:r w:rsidRPr="00DE14C6">
              <w:rPr>
                <w:rFonts w:ascii="Arial" w:hAnsi="Arial" w:cs="Arial"/>
                <w:color w:val="392C69"/>
                <w:sz w:val="20"/>
                <w:szCs w:val="20"/>
              </w:rPr>
              <w:t xml:space="preserve"> настоящего Закона.</w:t>
            </w:r>
          </w:p>
        </w:tc>
        <w:tc>
          <w:tcPr>
            <w:tcW w:w="113" w:type="dxa"/>
            <w:shd w:val="clear" w:color="auto" w:fill="F4F3F8"/>
            <w:tcMar>
              <w:top w:w="0" w:type="dxa"/>
              <w:left w:w="0" w:type="dxa"/>
              <w:bottom w:w="0" w:type="dxa"/>
              <w:right w:w="0" w:type="dxa"/>
            </w:tcMar>
          </w:tcPr>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p>
        </w:tc>
      </w:tr>
    </w:tbl>
    <w:p w:rsidR="00DE14C6" w:rsidRPr="00DE14C6" w:rsidRDefault="00DE14C6" w:rsidP="00DE14C6">
      <w:pPr>
        <w:autoSpaceDE w:val="0"/>
        <w:autoSpaceDN w:val="0"/>
        <w:adjustRightInd w:val="0"/>
        <w:spacing w:before="260" w:after="0" w:line="240" w:lineRule="auto"/>
        <w:ind w:firstLine="540"/>
        <w:jc w:val="both"/>
        <w:rPr>
          <w:rFonts w:ascii="Arial" w:hAnsi="Arial" w:cs="Arial"/>
          <w:sz w:val="20"/>
          <w:szCs w:val="20"/>
        </w:rPr>
      </w:pPr>
      <w:bookmarkStart w:id="38" w:name="Par442"/>
      <w:bookmarkEnd w:id="38"/>
      <w:r w:rsidRPr="00DE14C6">
        <w:rPr>
          <w:rFonts w:ascii="Arial" w:hAnsi="Arial" w:cs="Arial"/>
          <w:sz w:val="20"/>
          <w:szCs w:val="20"/>
        </w:rPr>
        <w:t>2. Глава муниципального образования не может одновременно исполнять полномочия депутата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Депутат представительного органа муниципального образования, глава муниципального образования не могут одновременно исполнять полномочия депутата представительного органа иного муниципального образования или главы муниципального образования иного муниципального образования, за исключением случаев, установленных настоящим Федеральным законом, другими федеральными законами.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Лица, замещающие муниципальные должности, осуществляющие свои полномочия на постоянной основе, не вправе: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заниматься предпринимательской деятельностью лично или через доверенных лиц;</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участвовать в управлении коммерческой или некоммерческой организацией, за исключением следующих случаев: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а)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б)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высшего должностного лица субъекта Российской Федерации в порядке, установленном законом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в) представление на безвозмездной основе интересов муниципального образования в совете муниципальных образований субъекта Российской Федерации, иных объединениях муниципальных образований, а также в их органах 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г) представление на безвозмездной основе интересов муниципального образования в 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муниципального образования полномочий учредителя организации либо порядок управления находящимися в муниципальной собственности акциями (долями в уставном капитале);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д) иные случаи, предусмотренные федеральными законами;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39" w:name="Par454"/>
      <w:bookmarkEnd w:id="39"/>
      <w:r w:rsidRPr="00DE14C6">
        <w:rPr>
          <w:rFonts w:ascii="Arial" w:hAnsi="Arial" w:cs="Arial"/>
          <w:sz w:val="20"/>
          <w:szCs w:val="20"/>
        </w:rPr>
        <w:t xml:space="preserve">5. Лица, замещающие муниципальные должности, должны соблюдать ограничения, запреты, исполнять обязанности, которые установлены </w:t>
      </w:r>
      <w:hyperlink r:id="rId39"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Российской Федерации о противодействии коррупции.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Лица, замещающие муниципальные должности, осуществляющие полномочия на постоянной основе, не могут участвовать в качестве защитника или представителя (кроме случаев законного представительства) по гражданскому, административному или уголовному делу либо делу об административном правонарушении.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29. Ответственность лиц, замещающих муниципальные должности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Полномочия лица, замещающего муниципальную должность, прекращаются досрочно в случае несоблюдения ограничений, запретов, неисполнения обязанностей, установленных законодательством Российской Федерации о противодействии коррупции, если иное не предусмотрено настоящим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40" w:name="Par460"/>
      <w:bookmarkEnd w:id="40"/>
      <w:r w:rsidRPr="00DE14C6">
        <w:rPr>
          <w:rFonts w:ascii="Arial" w:hAnsi="Arial" w:cs="Arial"/>
          <w:sz w:val="20"/>
          <w:szCs w:val="20"/>
        </w:rPr>
        <w:t xml:space="preserve">2. Проверка достоверности и полноты сведений о доходах, расходах, об имуществе и обязательствах имущественного характера, представляемых в соответствии с </w:t>
      </w:r>
      <w:hyperlink r:id="rId40"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Российской Федерации о противодействии коррупции лицом, замещающим муниципальную должность, проводится по решению высшего должностного лица субъекта Российской Федерации в порядке, установленном законом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3. При выявлении в результате проверки, проведенной в соответствии с </w:t>
      </w:r>
      <w:hyperlink w:anchor="Par460" w:history="1">
        <w:r w:rsidRPr="00DE14C6">
          <w:rPr>
            <w:rFonts w:ascii="Arial" w:hAnsi="Arial" w:cs="Arial"/>
            <w:color w:val="0000FF"/>
            <w:sz w:val="20"/>
            <w:szCs w:val="20"/>
          </w:rPr>
          <w:t>частью 2</w:t>
        </w:r>
      </w:hyperlink>
      <w:r w:rsidRPr="00DE14C6">
        <w:rPr>
          <w:rFonts w:ascii="Arial" w:hAnsi="Arial" w:cs="Arial"/>
          <w:sz w:val="20"/>
          <w:szCs w:val="20"/>
        </w:rPr>
        <w:t xml:space="preserve"> настоящей статьи, фактов несоблюдения ограничений, запретов, неисполнения обязанностей, которые установлены законодательством Российской Федерации о противодействии коррупции, высшее должностное лицо субъекта Российской Федерации обращается с заявлением о досрочном прекращении полномочий лица, замещающего муниципальную должность, или применении в отношении указанного лица иной меры ответственности в орган местного самоуправления, уполномоченный принимать соответствующее решение, или в суд.</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41" w:name="Par462"/>
      <w:bookmarkEnd w:id="41"/>
      <w:r w:rsidRPr="00DE14C6">
        <w:rPr>
          <w:rFonts w:ascii="Arial" w:hAnsi="Arial" w:cs="Arial"/>
          <w:sz w:val="20"/>
          <w:szCs w:val="20"/>
        </w:rPr>
        <w:t>4. К лицу, замещающему муниципальную должность,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предупреждение;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освобождение лица, замещающего муниципальную должность, от должности в соответствующем органе местного самоуправления с лишением права занимать должности в соответствующем органе местного самоуправления до прекращения срока его полномочий;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запрет занимать должности в соответствующем органе местного самоуправления до прекращения срока его полномочий;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запрет исполнять полномочия на постоянной основе до прекращения срока его полномочий.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 Порядок принятия решения о применении к лицу, замещающему муниципальную должность, мер ответственности, указанных в </w:t>
      </w:r>
      <w:hyperlink w:anchor="Par462" w:history="1">
        <w:r w:rsidRPr="00DE14C6">
          <w:rPr>
            <w:rFonts w:ascii="Arial" w:hAnsi="Arial" w:cs="Arial"/>
            <w:color w:val="0000FF"/>
            <w:sz w:val="20"/>
            <w:szCs w:val="20"/>
          </w:rPr>
          <w:t>части 4</w:t>
        </w:r>
      </w:hyperlink>
      <w:r w:rsidRPr="00DE14C6">
        <w:rPr>
          <w:rFonts w:ascii="Arial" w:hAnsi="Arial" w:cs="Arial"/>
          <w:sz w:val="20"/>
          <w:szCs w:val="20"/>
        </w:rPr>
        <w:t xml:space="preserve"> настоящей статьи, определяется муниципальным правовым актом в соответствии с законом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 Лица, замещающие муниципальные должности, освобождаются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настоящим Федеральным законом 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них обстоятельств в порядке, предусмотренном </w:t>
      </w:r>
      <w:hyperlink r:id="rId41" w:history="1">
        <w:r w:rsidRPr="00DE14C6">
          <w:rPr>
            <w:rFonts w:ascii="Arial" w:hAnsi="Arial" w:cs="Arial"/>
            <w:color w:val="0000FF"/>
            <w:sz w:val="20"/>
            <w:szCs w:val="20"/>
          </w:rPr>
          <w:t>частями 3</w:t>
        </w:r>
      </w:hyperlink>
      <w:r w:rsidRPr="00DE14C6">
        <w:rPr>
          <w:rFonts w:ascii="Arial" w:hAnsi="Arial" w:cs="Arial"/>
          <w:sz w:val="20"/>
          <w:szCs w:val="20"/>
        </w:rPr>
        <w:t xml:space="preserve"> - </w:t>
      </w:r>
      <w:hyperlink r:id="rId42" w:history="1">
        <w:r w:rsidRPr="00DE14C6">
          <w:rPr>
            <w:rFonts w:ascii="Arial" w:hAnsi="Arial" w:cs="Arial"/>
            <w:color w:val="0000FF"/>
            <w:sz w:val="20"/>
            <w:szCs w:val="20"/>
          </w:rPr>
          <w:t>6 статьи 13</w:t>
        </w:r>
      </w:hyperlink>
      <w:r w:rsidRPr="00DE14C6">
        <w:rPr>
          <w:rFonts w:ascii="Arial" w:hAnsi="Arial" w:cs="Arial"/>
          <w:sz w:val="20"/>
          <w:szCs w:val="20"/>
        </w:rPr>
        <w:t xml:space="preserve"> Федерального закона от 25 декабря 2008 года N 273-ФЗ "О противодействии коррупции".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42" w:name="Par470"/>
      <w:bookmarkEnd w:id="42"/>
      <w:r w:rsidRPr="00DE14C6">
        <w:rPr>
          <w:rFonts w:ascii="Arial" w:hAnsi="Arial" w:cs="Arial"/>
          <w:sz w:val="20"/>
          <w:szCs w:val="20"/>
        </w:rPr>
        <w:t>7. Высшее должностное лицо субъекта Российской Федерации вправе вынести предупреждение, объявить выговор главе муниципального образования, главе местной администрации за ненадлежащее исполнение или неисполнение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(или) законами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Гарантии прав лиц, замещающих муниципальные должности, при привлечении их к уголовной или административной ответственности, задержании, аресте, обыске, допросе, совершении в отношении их иных уголовно-процессуальных и административно-процессуальных действий, а также при проведении оперативно-разыскных мероприятий в отношении лиц, замещающих муниципальные должности, занимаемого ими жилого и (или) служебного помещения, их багажа, личных и служебных транспортных средств, переписки, используемых ими средств связи, принадлежащих им документов устанавливаются федеральными законами.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Лица, замещающие муниципальные должности, не могут быть привлечены к уголовной или административной ответственности за высказанное мнение, позицию, выраженную при голосовании, и другие действия, соответствующие статусу лиц, замещающих муниципальные должности, в том числе по истечении срока их полномочий. Данное положение не распространяется на случаи, если лицами, замещающими муниципальные должности, были допущены публичные оскорбления, клевета или иные нарушения, ответственность за которые предусмотрена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10. Не является основанием для привлечения к ответственности лица, замещающего муниципальную должность, за несоблюдение требований о предотвращении или об урегулировании конфликта интересов в соответствии с </w:t>
      </w:r>
      <w:hyperlink r:id="rId43"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Российской Федерации о противодействии коррупции участие указанного лица в принятии коллегиальных решений (в том числе в голосовании по вопросам повестки дня) либо исполнение иных обязанностей по замещаемой должности, предусмотренных нормативными правовыми актами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30. Досрочное прекращение полномочий лиц, замещающих муниципальные должности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bookmarkStart w:id="43" w:name="Par477"/>
      <w:bookmarkEnd w:id="43"/>
      <w:r w:rsidRPr="00DE14C6">
        <w:rPr>
          <w:rFonts w:ascii="Arial" w:hAnsi="Arial" w:cs="Arial"/>
          <w:sz w:val="20"/>
          <w:szCs w:val="20"/>
        </w:rPr>
        <w:t>1. Полномочия лица, замещающего муниципальную должность, прекращаются досрочно в следующих случаях: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44" w:name="Par478"/>
      <w:bookmarkEnd w:id="44"/>
      <w:r w:rsidRPr="00DE14C6">
        <w:rPr>
          <w:rFonts w:ascii="Arial" w:hAnsi="Arial" w:cs="Arial"/>
          <w:sz w:val="20"/>
          <w:szCs w:val="20"/>
        </w:rPr>
        <w:t>1) смерть;</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45" w:name="Par479"/>
      <w:bookmarkEnd w:id="45"/>
      <w:r w:rsidRPr="00DE14C6">
        <w:rPr>
          <w:rFonts w:ascii="Arial" w:hAnsi="Arial" w:cs="Arial"/>
          <w:sz w:val="20"/>
          <w:szCs w:val="20"/>
        </w:rPr>
        <w:t>2) отставка по собственному желанию;</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признание судом недееспособным или ограниченно дееспособным;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признание судом безвестно отсутствующим или объявление умершим;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вступление в отношении его в законную силу обвинительного приговора суда;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46" w:name="Par483"/>
      <w:bookmarkEnd w:id="46"/>
      <w:r w:rsidRPr="00DE14C6">
        <w:rPr>
          <w:rFonts w:ascii="Arial" w:hAnsi="Arial" w:cs="Arial"/>
          <w:sz w:val="20"/>
          <w:szCs w:val="20"/>
        </w:rPr>
        <w:t>6) выезд за пределы Российской Федерации на постоянное место жительства;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47" w:name="Par484"/>
      <w:bookmarkEnd w:id="47"/>
      <w:r w:rsidRPr="00DE14C6">
        <w:rPr>
          <w:rFonts w:ascii="Arial" w:hAnsi="Arial" w:cs="Arial"/>
          <w:sz w:val="20"/>
          <w:szCs w:val="20"/>
        </w:rPr>
        <w:t>7) прекращение гражданства Российской Федерации или наличие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досрочное прекращение полномочий соответствующего органа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48" w:name="Par486"/>
      <w:bookmarkEnd w:id="48"/>
      <w:r w:rsidRPr="00DE14C6">
        <w:rPr>
          <w:rFonts w:ascii="Arial" w:hAnsi="Arial" w:cs="Arial"/>
          <w:sz w:val="20"/>
          <w:szCs w:val="20"/>
        </w:rPr>
        <w:t>9) призыв на военную службу или направление на заменяющую ее альтернативную гражданскую службу;</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49" w:name="Par487"/>
      <w:bookmarkEnd w:id="49"/>
      <w:r w:rsidRPr="00DE14C6">
        <w:rPr>
          <w:rFonts w:ascii="Arial" w:hAnsi="Arial" w:cs="Arial"/>
          <w:sz w:val="20"/>
          <w:szCs w:val="20"/>
        </w:rPr>
        <w:t>10) приобретение статуса иностранного агента;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иные случаи, установленные настоящим Федеральным законом и другими федеральными законами.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50" w:name="Par489"/>
      <w:bookmarkEnd w:id="50"/>
      <w:r w:rsidRPr="00DE14C6">
        <w:rPr>
          <w:rFonts w:ascii="Arial" w:hAnsi="Arial" w:cs="Arial"/>
          <w:sz w:val="20"/>
          <w:szCs w:val="20"/>
        </w:rPr>
        <w:t>2. Полномочия депутата представительного органа муниципального образования прекращаются досрочно решением представительного органа муниципального образования в случае отсутствия депутата без уважительных причин на всех заседаниях представительного органа муниципального образования в течение шести месяцев подряд.</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Депутат представительного органа муниципального образования, в отношении которого представительным органом муниципального образования принято решение о досрочном прекращении полномочий депутата представительного органа муниципального образования, вправе обратиться с заявлением об обжаловании указанного решения в суд в течение 10 дней со дня официального опубликования указанного решения.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В случае, если депутат представительного органа муниципального образования, полномочия которого прекращены досрочно на основании решения представительного органа муниципального образования о досрочном прекращении полномочий депутата представительного органа муниципального образования, обжалует указанное решение в судебном порядке, представительный орган муниципального образования не вправе принимать решение о назначении дополнительных выборов депутатов представительного органа муниципального образования до вступления решения суда в законную силу.</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51" w:name="Par492"/>
      <w:bookmarkEnd w:id="51"/>
      <w:r w:rsidRPr="00DE14C6">
        <w:rPr>
          <w:rFonts w:ascii="Arial" w:hAnsi="Arial" w:cs="Arial"/>
          <w:sz w:val="20"/>
          <w:szCs w:val="20"/>
        </w:rPr>
        <w:t>5. Решение представительного органа муниципального образования о досрочном прекращении полномочий депутата представительного органа муниципального образования принимается не позднее чем через 30 дней со дня появления основания для досрочного прекращения полномочий, а если это основание появилось в период между сессиями представительного органа муниципального образования, - не позднее чем через три месяца со дня появления такого основания.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6. В случае, если решение представительного органа муниципального образования о досрочном прекращении полномочий депутата представительного органа муниципального образования по основанию, предусмотренному </w:t>
      </w:r>
      <w:hyperlink w:anchor="Par479" w:history="1">
        <w:r w:rsidRPr="00DE14C6">
          <w:rPr>
            <w:rFonts w:ascii="Arial" w:hAnsi="Arial" w:cs="Arial"/>
            <w:color w:val="0000FF"/>
            <w:sz w:val="20"/>
            <w:szCs w:val="20"/>
          </w:rPr>
          <w:t>пунктом 2 части 1</w:t>
        </w:r>
      </w:hyperlink>
      <w:r w:rsidRPr="00DE14C6">
        <w:rPr>
          <w:rFonts w:ascii="Arial" w:hAnsi="Arial" w:cs="Arial"/>
          <w:sz w:val="20"/>
          <w:szCs w:val="20"/>
        </w:rPr>
        <w:t xml:space="preserve"> настоящей статьи, не принято в сроки, предусмотренные </w:t>
      </w:r>
      <w:hyperlink w:anchor="Par492" w:history="1">
        <w:r w:rsidRPr="00DE14C6">
          <w:rPr>
            <w:rFonts w:ascii="Arial" w:hAnsi="Arial" w:cs="Arial"/>
            <w:color w:val="0000FF"/>
            <w:sz w:val="20"/>
            <w:szCs w:val="20"/>
          </w:rPr>
          <w:t>частью 5</w:t>
        </w:r>
      </w:hyperlink>
      <w:r w:rsidRPr="00DE14C6">
        <w:rPr>
          <w:rFonts w:ascii="Arial" w:hAnsi="Arial" w:cs="Arial"/>
          <w:sz w:val="20"/>
          <w:szCs w:val="20"/>
        </w:rPr>
        <w:t xml:space="preserve"> настоящей статьи, депутат представительного органа муниципального образования вправе обратиться в суд с заявлением об обжаловании бездействия представительного органа муниципального образования в порядке, предусмотренном процессуальным законодательством.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В случае обращения высшего должностного лица субъекта Российской Федерации с заявлением о досрочном прекращении полномочий депутата представительного органа муниципального образования днем появления основания для досрочного прекращения полномочий является день поступления в представительный орган муниципального образования данного заявления.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31. Муниципальная служба</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 xml:space="preserve">Правовое регулирование муниципальной службы, включая установление требований к должностям муниципальной службы, определение статуса муниципального служащего, условия и порядок прохождения муниципальной службы, осуществляется федеральным </w:t>
      </w:r>
      <w:hyperlink r:id="rId44" w:history="1">
        <w:r w:rsidRPr="00DE14C6">
          <w:rPr>
            <w:rFonts w:ascii="Arial" w:hAnsi="Arial" w:cs="Arial"/>
            <w:color w:val="0000FF"/>
            <w:sz w:val="20"/>
            <w:szCs w:val="20"/>
          </w:rPr>
          <w:t>законом</w:t>
        </w:r>
      </w:hyperlink>
      <w:r w:rsidRPr="00DE14C6">
        <w:rPr>
          <w:rFonts w:ascii="Arial" w:hAnsi="Arial" w:cs="Arial"/>
          <w:sz w:val="20"/>
          <w:szCs w:val="20"/>
        </w:rPr>
        <w:t>, а также принимаемыми в соответствии с ним законами субъектов Российской Федерации, уставами муниципальных образований и иными муниципальными правовыми актами.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Глава 4. Функциональные основы организации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tbl>
      <w:tblPr>
        <w:tblW w:w="5000" w:type="pct"/>
        <w:tblCellMar>
          <w:left w:w="0" w:type="dxa"/>
          <w:right w:w="0" w:type="dxa"/>
        </w:tblCellMar>
        <w:tblLook w:val="0000"/>
      </w:tblPr>
      <w:tblGrid>
        <w:gridCol w:w="60"/>
        <w:gridCol w:w="113"/>
        <w:gridCol w:w="9921"/>
        <w:gridCol w:w="113"/>
      </w:tblGrid>
      <w:tr w:rsidR="00DE14C6" w:rsidRPr="00DE14C6">
        <w:tblPrEx>
          <w:tblCellMar>
            <w:top w:w="0" w:type="dxa"/>
            <w:left w:w="0" w:type="dxa"/>
            <w:bottom w:w="0" w:type="dxa"/>
            <w:right w:w="0" w:type="dxa"/>
          </w:tblCellMar>
        </w:tblPrEx>
        <w:tc>
          <w:tcPr>
            <w:tcW w:w="60" w:type="dxa"/>
            <w:shd w:val="clear" w:color="auto" w:fill="CED3F1"/>
            <w:tcMar>
              <w:top w:w="0" w:type="dxa"/>
              <w:left w:w="0" w:type="dxa"/>
              <w:bottom w:w="0" w:type="dxa"/>
              <w:right w:w="0" w:type="dxa"/>
            </w:tcMar>
          </w:tcPr>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tc>
        <w:tc>
          <w:tcPr>
            <w:tcW w:w="113" w:type="dxa"/>
            <w:shd w:val="clear" w:color="auto" w:fill="F4F3F8"/>
            <w:tcMar>
              <w:top w:w="0" w:type="dxa"/>
              <w:left w:w="0" w:type="dxa"/>
              <w:bottom w:w="0" w:type="dxa"/>
              <w:right w:w="0" w:type="dxa"/>
            </w:tcMar>
          </w:tcPr>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tc>
        <w:tc>
          <w:tcPr>
            <w:tcW w:w="0" w:type="auto"/>
            <w:shd w:val="clear" w:color="auto" w:fill="F4F3F8"/>
            <w:tcMar>
              <w:top w:w="113" w:type="dxa"/>
              <w:left w:w="0" w:type="dxa"/>
              <w:bottom w:w="113" w:type="dxa"/>
              <w:right w:w="0" w:type="dxa"/>
            </w:tcMar>
          </w:tcPr>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r w:rsidRPr="00DE14C6">
              <w:rPr>
                <w:rFonts w:ascii="Arial" w:hAnsi="Arial" w:cs="Arial"/>
                <w:color w:val="392C69"/>
                <w:sz w:val="20"/>
                <w:szCs w:val="20"/>
              </w:rPr>
              <w:t>КонсультантПлюс: примечание.</w:t>
            </w:r>
          </w:p>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r w:rsidRPr="00DE14C6">
              <w:rPr>
                <w:rFonts w:ascii="Arial" w:hAnsi="Arial" w:cs="Arial"/>
                <w:color w:val="392C69"/>
                <w:sz w:val="20"/>
                <w:szCs w:val="20"/>
              </w:rPr>
              <w:t xml:space="preserve">Ст. 32 </w:t>
            </w:r>
            <w:hyperlink w:anchor="Par1664" w:history="1">
              <w:r w:rsidRPr="00DE14C6">
                <w:rPr>
                  <w:rFonts w:ascii="Arial" w:hAnsi="Arial" w:cs="Arial"/>
                  <w:color w:val="0000FF"/>
                  <w:sz w:val="20"/>
                  <w:szCs w:val="20"/>
                </w:rPr>
                <w:t>вступает</w:t>
              </w:r>
            </w:hyperlink>
            <w:r w:rsidRPr="00DE14C6">
              <w:rPr>
                <w:rFonts w:ascii="Arial" w:hAnsi="Arial" w:cs="Arial"/>
                <w:color w:val="392C69"/>
                <w:sz w:val="20"/>
                <w:szCs w:val="20"/>
              </w:rPr>
              <w:t xml:space="preserve"> в силу с 01.01.2027. До 01.01.2027 органы местного самоуправления </w:t>
            </w:r>
            <w:hyperlink w:anchor="Par1386" w:history="1">
              <w:r w:rsidRPr="00DE14C6">
                <w:rPr>
                  <w:rFonts w:ascii="Arial" w:hAnsi="Arial" w:cs="Arial"/>
                  <w:color w:val="0000FF"/>
                  <w:sz w:val="20"/>
                  <w:szCs w:val="20"/>
                </w:rPr>
                <w:t>осуществляют</w:t>
              </w:r>
            </w:hyperlink>
            <w:r w:rsidRPr="00DE14C6">
              <w:rPr>
                <w:rFonts w:ascii="Arial" w:hAnsi="Arial" w:cs="Arial"/>
                <w:color w:val="392C69"/>
                <w:sz w:val="20"/>
                <w:szCs w:val="20"/>
              </w:rPr>
              <w:t xml:space="preserve"> полномочия в соответствии со ст. 14 - 18 ФЗ от 06.10.2003 N 131-ФЗ.</w:t>
            </w:r>
          </w:p>
        </w:tc>
        <w:tc>
          <w:tcPr>
            <w:tcW w:w="113" w:type="dxa"/>
            <w:shd w:val="clear" w:color="auto" w:fill="F4F3F8"/>
            <w:tcMar>
              <w:top w:w="0" w:type="dxa"/>
              <w:left w:w="0" w:type="dxa"/>
              <w:bottom w:w="0" w:type="dxa"/>
              <w:right w:w="0" w:type="dxa"/>
            </w:tcMar>
          </w:tcPr>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p>
        </w:tc>
      </w:tr>
    </w:tbl>
    <w:p w:rsidR="00DE14C6" w:rsidRPr="00DE14C6" w:rsidRDefault="00DE14C6" w:rsidP="00DE14C6">
      <w:pPr>
        <w:autoSpaceDE w:val="0"/>
        <w:autoSpaceDN w:val="0"/>
        <w:adjustRightInd w:val="0"/>
        <w:spacing w:before="260" w:after="0" w:line="240" w:lineRule="auto"/>
        <w:ind w:firstLine="540"/>
        <w:jc w:val="both"/>
        <w:outlineLvl w:val="1"/>
        <w:rPr>
          <w:rFonts w:ascii="Arial" w:hAnsi="Arial" w:cs="Arial"/>
          <w:b/>
          <w:bCs/>
          <w:sz w:val="20"/>
          <w:szCs w:val="20"/>
        </w:rPr>
      </w:pPr>
      <w:bookmarkStart w:id="52" w:name="Par504"/>
      <w:bookmarkEnd w:id="52"/>
      <w:r w:rsidRPr="00DE14C6">
        <w:rPr>
          <w:rFonts w:ascii="Arial" w:hAnsi="Arial" w:cs="Arial"/>
          <w:b/>
          <w:bCs/>
          <w:sz w:val="20"/>
          <w:szCs w:val="20"/>
        </w:rPr>
        <w:t>Статья 32. Полномочия органов местного самоуправления по решению вопросов непосредственного обеспечения жизнедеятельности населения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bookmarkStart w:id="53" w:name="Par506"/>
      <w:bookmarkEnd w:id="53"/>
      <w:r w:rsidRPr="00DE14C6">
        <w:rPr>
          <w:rFonts w:ascii="Arial" w:hAnsi="Arial" w:cs="Arial"/>
          <w:sz w:val="20"/>
          <w:szCs w:val="20"/>
        </w:rPr>
        <w:t>1. К полномочиям органов местного самоуправления по решению вопросов непосредственного обеспечения жизнедеятельности населения, не подлежащим перераспределению между органами местного самоуправления и органами государственной власти субъекта Российской Федерации, относятся: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принятие устава муниципального образования и внесение в него изменений и дополнений, издание муниципальных правовых актов;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установление официальных символов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составление и рассмотрение проекта бюджета муниципального образования, утверждение и исполнение местного бюджета, осуществление муниципального финансового контроля, в том числе контроля за исполнением бюджета муниципального образования, составление и утверждение отчета об исполнении местного бюджета в соответствии с Бюджетным </w:t>
      </w:r>
      <w:hyperlink r:id="rId45"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владение, пользование и распоряжение имуществом, находящимся в муниципальной собственности;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 установление, введение в действие и прекращение действия ранее введенных местных налогов и сборов муниципального образования в соответствии с </w:t>
      </w:r>
      <w:hyperlink r:id="rId46"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о налогах и сборах;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 участие в осуществлении охраны здоровья граждан на территории муниципального образования, включая обеспечение доступности медицинской помощи, в соответствии с Федеральным </w:t>
      </w:r>
      <w:hyperlink r:id="rId47" w:history="1">
        <w:r w:rsidRPr="00DE14C6">
          <w:rPr>
            <w:rFonts w:ascii="Arial" w:hAnsi="Arial" w:cs="Arial"/>
            <w:color w:val="0000FF"/>
            <w:sz w:val="20"/>
            <w:szCs w:val="20"/>
          </w:rPr>
          <w:t>законом</w:t>
        </w:r>
      </w:hyperlink>
      <w:r w:rsidRPr="00DE14C6">
        <w:rPr>
          <w:rFonts w:ascii="Arial" w:hAnsi="Arial" w:cs="Arial"/>
          <w:sz w:val="20"/>
          <w:szCs w:val="20"/>
        </w:rPr>
        <w:t xml:space="preserve"> от 21 ноября 2011 года N 323-ФЗ "Об основах охраны здоровья граждан в Российской Федерации", в том числе в создании условий для оказания медицинской помощи населению (за исключением территорий, включенных в утвержденный Правительством Российской Федерации перечень территорий, население которых обеспечивается медицинской помощью в медицинских организациях, подведомственных федеральному органу исполнительной власти, осуществляющему функции по медико-санитарному обеспечению населения отдельных территорий) в соответствии с территориальной программой государственных гарантий бесплатного оказания гражданам медицинской помощи;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7) организационное и материально-техническое обеспечение подготовки и проведения муниципальных выборов, местного референдума;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развитие внутридворовых территорий;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учреждение печатного средства массовой информации и (или) сетевого издания для обнародования муниципальных правовых актов, доведения до сведения жителей муниципального образования официальной информации;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12) осуществление мер по противодействию коррупции в границах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13) участие в профилактике терроризма и экстремизма, а также в минимизации и (или) ликвидации последствий проявлений терроризма и экстремизма в границах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14) участие в предупреждении и ликвидации последствий чрезвычайных ситуаций в границах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15) организация и осуществление мероприятий по мобилизационной подготовке муниципальных предприятий и учреждений, находящихся на территории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16) ведение учета граждан, сохранивших право на получение социальной выплаты для приобретения жилого помещения за границами территорий, ранее входивших в закрытые административно-территориальные образования, в отношении которых Президентом Российской Федерации принято решение о преобразовании или об упразднении, в порядке, установленном </w:t>
      </w:r>
      <w:hyperlink r:id="rId48"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Российской Федерации о закрытом административно-территориальном образовании, определение размера указанной выплаты, осуществление контроля за соблюдением гражданами условий ее получения, осуществление права оплачивать стоимость проезда граждан и членов их семей от прежнего места жительства до нового места жительства и стоимость провоза багажа;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17) осуществление международных и внешнеэкономических связей в соответствии с настоящим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18) осуществление муниципального контроля за соблюдением требований, установленных муниципальными правовыми актами, принятыми по вопросам непосредственного обеспечения жизнедеятельности населения.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54" w:name="Par525"/>
      <w:bookmarkEnd w:id="54"/>
      <w:r w:rsidRPr="00DE14C6">
        <w:rPr>
          <w:rFonts w:ascii="Arial" w:hAnsi="Arial" w:cs="Arial"/>
          <w:sz w:val="20"/>
          <w:szCs w:val="20"/>
        </w:rPr>
        <w:t>2. К полномочиям органов местного самоуправления по решению вопросов непосредственного обеспечения жизнедеятельности населения, которые могут быть перераспределены законом субъекта Российской Федерации для осуществления органами государственной власти субъекта Российской Федерации, относятся: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организация в границах муниципального образования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обеспечение проживающих в муниципальном образовании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принятие решения о согласовании переустройства и перепланировки помещений в многоквартирном доме, а также осуществление иных полномочий органов местного самоуправления в соответствии с жилищным законодательством;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предоставление помещения для работы на обслуживаемом административном участке муниципального образования сотруднику, замещающему должность участкового уполномоченного полиции;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4)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 организация предоставления дополнительного образования взрослых по дополнительным образовательным программам спортивной подготовки в муниципальных образовательных организациях, создание условий для осуществления присмотра и ухода за детьми, содержания детей в муниципальных образовательных организациях;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обеспечение условий для развития на территории муниципального образования физической культуры и спорта, в том числе содействие развитию и обеспечению доступности массового спорта, развитие детско-юношеского спорта (включая школьный спорт), организация и проведение официальных физкультурных мероприятий и спортивных мероприятий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создание условий для обеспечения жителей муниципального образования услугами связи, общественного питания, торговли и бытового обслуживания;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формирование и содержание муниципального архива;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организация библиотечного обслуживания населения, комплектование и обеспечение сохранности библиотечных фондов библиотек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содержание мест захоронения;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муниципального образования, изменение, аннулирование таких наименований, размещение информации в государственном адресном реестре;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12) утверждение </w:t>
      </w:r>
      <w:hyperlink w:anchor="Par1054" w:history="1">
        <w:r w:rsidRPr="00DE14C6">
          <w:rPr>
            <w:rFonts w:ascii="Arial" w:hAnsi="Arial" w:cs="Arial"/>
            <w:color w:val="0000FF"/>
            <w:sz w:val="20"/>
            <w:szCs w:val="20"/>
          </w:rPr>
          <w:t>правил</w:t>
        </w:r>
      </w:hyperlink>
      <w:r w:rsidRPr="00DE14C6">
        <w:rPr>
          <w:rFonts w:ascii="Arial" w:hAnsi="Arial" w:cs="Arial"/>
          <w:sz w:val="20"/>
          <w:szCs w:val="20"/>
        </w:rPr>
        <w:t xml:space="preserve"> благоустройства территории муниципального образования, организация благоустройства территории муниципального образования в соответствии с указанными правилами;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13) принятие решений и проведение на территории муниципального образования мероприятий по выявлению правообладателей ранее 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14) обеспечение выполнения работ, необходимых для создания искусственных земельных участков для нужд муниципального образования в соответствии с федеральным </w:t>
      </w:r>
      <w:hyperlink r:id="rId49" w:history="1">
        <w:r w:rsidRPr="00DE14C6">
          <w:rPr>
            <w:rFonts w:ascii="Arial" w:hAnsi="Arial" w:cs="Arial"/>
            <w:color w:val="0000FF"/>
            <w:sz w:val="20"/>
            <w:szCs w:val="20"/>
          </w:rPr>
          <w:t>законом</w:t>
        </w:r>
      </w:hyperlink>
      <w:r w:rsidRPr="00DE14C6">
        <w:rPr>
          <w:rFonts w:ascii="Arial" w:hAnsi="Arial" w:cs="Arial"/>
          <w:sz w:val="20"/>
          <w:szCs w:val="20"/>
        </w:rPr>
        <w:t>;</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15) осуществление выявления объектов накопленного вреда окружающей среде и организация ликвидации такого вреда применительно к территориям, расположенным в границах земельных участков, находящихся в собственности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16) организация сбора статистических показателей, характеризующих состояние экономики и социальной сферы муниципального образования, и предоставление указанных данных органам государственной власти в порядке, установленном Правительством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17) осуществление учета личных подсобных хозяйств, которые ведут граждане в соответствии с Федеральным </w:t>
      </w:r>
      <w:hyperlink r:id="rId50" w:history="1">
        <w:r w:rsidRPr="00DE14C6">
          <w:rPr>
            <w:rFonts w:ascii="Arial" w:hAnsi="Arial" w:cs="Arial"/>
            <w:color w:val="0000FF"/>
            <w:sz w:val="20"/>
            <w:szCs w:val="20"/>
          </w:rPr>
          <w:t>законом</w:t>
        </w:r>
      </w:hyperlink>
      <w:r w:rsidRPr="00DE14C6">
        <w:rPr>
          <w:rFonts w:ascii="Arial" w:hAnsi="Arial" w:cs="Arial"/>
          <w:sz w:val="20"/>
          <w:szCs w:val="20"/>
        </w:rPr>
        <w:t xml:space="preserve"> от 7 июля 2003 года N 112-ФЗ "О личном подсобном хозяйстве", в похозяйственных книгах;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18) организация профессионального образования и дополнительного профессионального образования лиц, замещающих муниципальные должности, муниципальных служащих и работников муниципальных предприятий и учреждений, организация подготовки кадров для муниципальной службы в </w:t>
      </w:r>
      <w:r w:rsidRPr="00DE14C6">
        <w:rPr>
          <w:rFonts w:ascii="Arial" w:hAnsi="Arial" w:cs="Arial"/>
          <w:sz w:val="20"/>
          <w:szCs w:val="20"/>
        </w:rPr>
        <w:lastRenderedPageBreak/>
        <w:t xml:space="preserve">порядке, предусмотренном </w:t>
      </w:r>
      <w:hyperlink r:id="rId51"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Российской Федерации об образовании и </w:t>
      </w:r>
      <w:hyperlink r:id="rId52"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Российской Федерации о муниципальной службе;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19) 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муниципального образования,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20)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21) обеспечение первичных мер пожарной безопасности в границах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22) создание условий для обеспечения жителей муниципального образования услугами организаций культуры, организации досуга, массового отдыха жителей муниципального образования, обустройство мест массового отдыха населения;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23) сохранение, использование и популяризация объектов культурного наследия (памятников истории и культуры), находящихся в собственности муниципального образования, охрана объектов культурного наследия (памятников истории и культуры) местного (муниципального) значения, расположенных на территории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24) создание условий для развития сельскохозяйственного производства, расширения рынка сельскохозяйственной продукции, сырья и продовольствия;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25) содействие развитию малого и среднего предпринимательства;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26) оказание поддержки социально ориентированным некоммерческим организациям, благотворительной деятельности и добровольчеству (волонтерству);</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27) оказание поддержки научной, научно-технической и инновационной деятельности, осуществляемой на территории муниципального образования, принятие программ, организация и проведение мероприятий муниципального образования, направленных на популяризацию науки;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28) организация и осуществление мероприятий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 в муниципальном образовании;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29) осуществление в соответствии с </w:t>
      </w:r>
      <w:hyperlink r:id="rId53"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Российской Федерации о государственном контроле (надзоре) и муниципальном контроле в Российской Федерации следующих видов муниципального контроля: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а) муниципальный контроль за исполнением единой теплоснабжающей организацией обязательств по строительству, реконструкции и (или) модернизации объектов теплоснабжения;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б) муниципальный контроль в сфере благоустройства, предметом которого является соблюдение правил благоустройства территории муниципального образования, в том числе требований к обеспечению доступности для инвалидов объектов социальной, инженерной и транспортной инфраструктур и предоставляемых услуг (при осуществлении муниципального контроля в сфере благоустройства может выдаваться предписание об устранении нарушений обязательных требований, выявленных в ходе наблюдения за соблюдением обязательных требований (мониторинга безопасности);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в) муниципальный контроль в области охраны и использования особо охраняемых природных территорий местного значения;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г) муниципальный контроль на автомобильном транспорте, городском наземном электрическом транспорте и в дорожном хозяйстве в границах населенных пунктов, входящих в состав территории соответствующего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д) муниципальный жилищный контроль;</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е) муниципальный земельный контроль в границах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ж) муниципальный лесной контроль.</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55" w:name="Par562"/>
      <w:bookmarkEnd w:id="55"/>
      <w:r w:rsidRPr="00DE14C6">
        <w:rPr>
          <w:rFonts w:ascii="Arial" w:hAnsi="Arial" w:cs="Arial"/>
          <w:sz w:val="20"/>
          <w:szCs w:val="20"/>
        </w:rPr>
        <w:t>3. В целях обеспечения жизнедеятельности населения законом субъекта Российской Федерации может быть принято решение об осуществлении органами местного самоуправления следующих полномочий: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 дорожная деятельность в отношении автомобильных дорог местного значения в границах муниципального образования и обеспечение безопасности дорожного движения на них, включая создание и обеспечение функционирования парковок (парковочных мест),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w:t>
      </w:r>
      <w:hyperlink r:id="rId54"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создание условий для предоставления транспортных услуг населению и организация транспортного обслуживания населения в границах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разработка и утверждение программ комплексного развития систем коммунальной инфраструктуры, программ комплексного развития транспортной инфраструктуры, программ комплексного развития социальной инфраструктуры муниципального образования, требования к которым устанавливаются Правительством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 организация мероприятий по охране окружающей среды в границах муниципального образования, в том числе организация и проведение в соответствии с </w:t>
      </w:r>
      <w:hyperlink r:id="rId55"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в области охраны окружающей среды общественных обсуждений планируемой хозяйственной и иной деятельности на территории соответствующего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 утверждение и реализация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муниципального образования, организация и проведение иных мероприятий, предусмотренных </w:t>
      </w:r>
      <w:hyperlink r:id="rId56"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об энергосбережении и о повышении энергетической эффективности;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организация ритуальных услуг;</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 разработка и утверждение генеральных планов муниципального образования, правил землепользования и застройки, утверждение документации по планировке территории, выдача градостроительного плана земельного участка, расположенного в границах муниципального образования, выдача разрешений на строительство (за исключением случаев, предусмотренных Градостроительным </w:t>
      </w:r>
      <w:hyperlink r:id="rId57"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 другими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муниципального образования, утверждение местных нормативов градостроительного проектирования муниципального образования, ведение информационной системы обеспечения градостроительной деятельности, осуществляемой на территории муниципального образования, принятие решений о резервировании земель и об изъятии земельных участков в границах муниципального образования для муниципальных нужд, осуществление в случаях, предусмотренных Градостроительным </w:t>
      </w:r>
      <w:hyperlink r:id="rId58"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 осмотров зданий, сооружений и выдача рекомендаций об устранении выявленных в ходе таких осмотров нарушений,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w:t>
      </w:r>
      <w:r w:rsidRPr="00DE14C6">
        <w:rPr>
          <w:rFonts w:ascii="Arial" w:hAnsi="Arial" w:cs="Arial"/>
          <w:sz w:val="20"/>
          <w:szCs w:val="20"/>
        </w:rPr>
        <w:lastRenderedPageBreak/>
        <w:t xml:space="preserve">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территориях муниципальных образований,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ее приведении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w:t>
      </w:r>
      <w:hyperlink r:id="rId59"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 принятие решения о признании объекта капитального строительства аварийным и подлежащим сносу или реконструкции в случаях, предусмотренных Градостроительным </w:t>
      </w:r>
      <w:hyperlink r:id="rId60"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 принятие решения о комплексном развитии территории и заключение договора о комплексном развитии территории в случаях, предусмотренных Градостроительным </w:t>
      </w:r>
      <w:hyperlink r:id="rId61"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принятие решения об изменении одного вида разрешенного использования земельного участка на другой вид такого использования, принятие решения о переводе земельных участков, находящихся в частной собственности, из одной категории в другую, за исключением случаев, предусмотренных законодательством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 организация в соответствии с федеральным </w:t>
      </w:r>
      <w:hyperlink r:id="rId62" w:history="1">
        <w:r w:rsidRPr="00DE14C6">
          <w:rPr>
            <w:rFonts w:ascii="Arial" w:hAnsi="Arial" w:cs="Arial"/>
            <w:color w:val="0000FF"/>
            <w:sz w:val="20"/>
            <w:szCs w:val="20"/>
          </w:rPr>
          <w:t>законом</w:t>
        </w:r>
      </w:hyperlink>
      <w:r w:rsidRPr="00DE14C6">
        <w:rPr>
          <w:rFonts w:ascii="Arial" w:hAnsi="Arial" w:cs="Arial"/>
          <w:sz w:val="20"/>
          <w:szCs w:val="20"/>
        </w:rPr>
        <w:t xml:space="preserve"> выполнения комплексных кадастровых работ и утверждение карты-плана территории;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принятие решений о создании, об упразднении лесничеств, создаваемых в их составе участковых лесничеств, расположенных на землях населенных пунктов, установлении и изменении их границ, а также осуществление разработки и утверждения лесохозяйственных регламентов лесничеств, расположенных на землях населенных пунктов, входящих в состав территорий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12) осуществление мероприятий по лесоустройству в отношении лесов, расположенных на землях населенных пунктов, входящих в состав территорий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13) утверждение схемы размещения рекламных конструкций, выдача разрешений на установку и эксплуатацию рекламных конструкций на территории муниципального образования, аннулирование таких разрешений, выдача предписаний о демонтаже самовольно установленных рекламных конструкций на территории муниципального образования, осуществляемые в соответствии с </w:t>
      </w:r>
      <w:hyperlink r:id="rId63"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Российской Федерации о рекламе;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14) организация и осуществление мероприятий по территориальной обороне и гражданской обороне, защите населения и территории муниципального образования от чрезвычайных ситуаций природного и техногенного характера, включая поддержку в состоянии постоянной готовности к использованию систем оповещения населения об опасности, 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15) создание, содержание и организация деятельности аварийно-спасательных служб и (или) аварийно-спасательных формирований на территории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16) осуществление мероприятий по обеспечению безопасности людей на водных объектах, охране их жизни и здоровья;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17) установление правил 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 включая обеспечение свободного доступа граждан к водным объектам общего пользования и их береговым полосам, а также правил использования водных объектов для рекреационных целей;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18) оказание поддержки гражданам и их объединениям, участвующим в охране общественного порядка, создание условий для деятельности народных дружин.</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 Полномочия, предусмотренные </w:t>
      </w:r>
      <w:hyperlink w:anchor="Par525" w:history="1">
        <w:r w:rsidRPr="00DE14C6">
          <w:rPr>
            <w:rFonts w:ascii="Arial" w:hAnsi="Arial" w:cs="Arial"/>
            <w:color w:val="0000FF"/>
            <w:sz w:val="20"/>
            <w:szCs w:val="20"/>
          </w:rPr>
          <w:t>частями 2</w:t>
        </w:r>
      </w:hyperlink>
      <w:r w:rsidRPr="00DE14C6">
        <w:rPr>
          <w:rFonts w:ascii="Arial" w:hAnsi="Arial" w:cs="Arial"/>
          <w:sz w:val="20"/>
          <w:szCs w:val="20"/>
        </w:rPr>
        <w:t xml:space="preserve"> и </w:t>
      </w:r>
      <w:hyperlink w:anchor="Par562" w:history="1">
        <w:r w:rsidRPr="00DE14C6">
          <w:rPr>
            <w:rFonts w:ascii="Arial" w:hAnsi="Arial" w:cs="Arial"/>
            <w:color w:val="0000FF"/>
            <w:sz w:val="20"/>
            <w:szCs w:val="20"/>
          </w:rPr>
          <w:t>3</w:t>
        </w:r>
      </w:hyperlink>
      <w:r w:rsidRPr="00DE14C6">
        <w:rPr>
          <w:rFonts w:ascii="Arial" w:hAnsi="Arial" w:cs="Arial"/>
          <w:sz w:val="20"/>
          <w:szCs w:val="20"/>
        </w:rPr>
        <w:t xml:space="preserve"> настоящей статьи, осуществляются с учетом особенностей, предусмотренных настоящей статьей.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56" w:name="Par582"/>
      <w:bookmarkEnd w:id="56"/>
      <w:r w:rsidRPr="00DE14C6">
        <w:rPr>
          <w:rFonts w:ascii="Arial" w:hAnsi="Arial" w:cs="Arial"/>
          <w:sz w:val="20"/>
          <w:szCs w:val="20"/>
        </w:rPr>
        <w:t xml:space="preserve">5. Полномочия, предусмотренные </w:t>
      </w:r>
      <w:hyperlink w:anchor="Par525" w:history="1">
        <w:r w:rsidRPr="00DE14C6">
          <w:rPr>
            <w:rFonts w:ascii="Arial" w:hAnsi="Arial" w:cs="Arial"/>
            <w:color w:val="0000FF"/>
            <w:sz w:val="20"/>
            <w:szCs w:val="20"/>
          </w:rPr>
          <w:t>частью 2</w:t>
        </w:r>
      </w:hyperlink>
      <w:r w:rsidRPr="00DE14C6">
        <w:rPr>
          <w:rFonts w:ascii="Arial" w:hAnsi="Arial" w:cs="Arial"/>
          <w:sz w:val="20"/>
          <w:szCs w:val="20"/>
        </w:rPr>
        <w:t xml:space="preserve"> настоящей статьи, могут быть перераспределены законом субъекта Российской Федерации для осуществления органами государственной власти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6. Полномочия, предусмотренные </w:t>
      </w:r>
      <w:hyperlink w:anchor="Par525" w:history="1">
        <w:r w:rsidRPr="00DE14C6">
          <w:rPr>
            <w:rFonts w:ascii="Arial" w:hAnsi="Arial" w:cs="Arial"/>
            <w:color w:val="0000FF"/>
            <w:sz w:val="20"/>
            <w:szCs w:val="20"/>
          </w:rPr>
          <w:t>частью 2</w:t>
        </w:r>
      </w:hyperlink>
      <w:r w:rsidRPr="00DE14C6">
        <w:rPr>
          <w:rFonts w:ascii="Arial" w:hAnsi="Arial" w:cs="Arial"/>
          <w:sz w:val="20"/>
          <w:szCs w:val="20"/>
        </w:rPr>
        <w:t xml:space="preserve"> настоящей статьи, осуществляемые органами государственной власти субъекта Российской Федерации в случае перераспределения, не могут быть переданы органам местного самоуправления, в том числе частично, в порядке наделения органов местного самоуправления отдельными государственными полномочиями, предусмотренном </w:t>
      </w:r>
      <w:hyperlink w:anchor="Par604" w:history="1">
        <w:r w:rsidRPr="00DE14C6">
          <w:rPr>
            <w:rFonts w:ascii="Arial" w:hAnsi="Arial" w:cs="Arial"/>
            <w:color w:val="0000FF"/>
            <w:sz w:val="20"/>
            <w:szCs w:val="20"/>
          </w:rPr>
          <w:t>статьей 34</w:t>
        </w:r>
      </w:hyperlink>
      <w:r w:rsidRPr="00DE14C6">
        <w:rPr>
          <w:rFonts w:ascii="Arial" w:hAnsi="Arial" w:cs="Arial"/>
          <w:sz w:val="20"/>
          <w:szCs w:val="20"/>
        </w:rPr>
        <w:t xml:space="preserve">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 Полномочия, предусмотренные </w:t>
      </w:r>
      <w:hyperlink w:anchor="Par562" w:history="1">
        <w:r w:rsidRPr="00DE14C6">
          <w:rPr>
            <w:rFonts w:ascii="Arial" w:hAnsi="Arial" w:cs="Arial"/>
            <w:color w:val="0000FF"/>
            <w:sz w:val="20"/>
            <w:szCs w:val="20"/>
          </w:rPr>
          <w:t>частью 3</w:t>
        </w:r>
      </w:hyperlink>
      <w:r w:rsidRPr="00DE14C6">
        <w:rPr>
          <w:rFonts w:ascii="Arial" w:hAnsi="Arial" w:cs="Arial"/>
          <w:sz w:val="20"/>
          <w:szCs w:val="20"/>
        </w:rPr>
        <w:t xml:space="preserve"> настоящей статьи, являются перераспределенными для осуществления органами государственной власти субъекта Российской Федерации в силу настоящего Федерального закона. Полномочия, предусмотренные </w:t>
      </w:r>
      <w:hyperlink w:anchor="Par562" w:history="1">
        <w:r w:rsidRPr="00DE14C6">
          <w:rPr>
            <w:rFonts w:ascii="Arial" w:hAnsi="Arial" w:cs="Arial"/>
            <w:color w:val="0000FF"/>
            <w:sz w:val="20"/>
            <w:szCs w:val="20"/>
          </w:rPr>
          <w:t>частью 3</w:t>
        </w:r>
      </w:hyperlink>
      <w:r w:rsidRPr="00DE14C6">
        <w:rPr>
          <w:rFonts w:ascii="Arial" w:hAnsi="Arial" w:cs="Arial"/>
          <w:sz w:val="20"/>
          <w:szCs w:val="20"/>
        </w:rPr>
        <w:t xml:space="preserve"> настоящей статьи, могут быть перераспределены законом субъекта Российской Федерации для осуществления органами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 Перераспределение законом субъекта Российской Федерации полномочий, предусмотренных </w:t>
      </w:r>
      <w:hyperlink w:anchor="Par562" w:history="1">
        <w:r w:rsidRPr="00DE14C6">
          <w:rPr>
            <w:rFonts w:ascii="Arial" w:hAnsi="Arial" w:cs="Arial"/>
            <w:color w:val="0000FF"/>
            <w:sz w:val="20"/>
            <w:szCs w:val="20"/>
          </w:rPr>
          <w:t>частью 3</w:t>
        </w:r>
      </w:hyperlink>
      <w:r w:rsidRPr="00DE14C6">
        <w:rPr>
          <w:rFonts w:ascii="Arial" w:hAnsi="Arial" w:cs="Arial"/>
          <w:sz w:val="20"/>
          <w:szCs w:val="20"/>
        </w:rPr>
        <w:t xml:space="preserve"> настоящей статьи, для осуществления органами местного самоуправления не является наделением органов местного самоуправления отдельными государственными полномочиями в соответствии со </w:t>
      </w:r>
      <w:hyperlink w:anchor="Par604" w:history="1">
        <w:r w:rsidRPr="00DE14C6">
          <w:rPr>
            <w:rFonts w:ascii="Arial" w:hAnsi="Arial" w:cs="Arial"/>
            <w:color w:val="0000FF"/>
            <w:sz w:val="20"/>
            <w:szCs w:val="20"/>
          </w:rPr>
          <w:t>статьей 34</w:t>
        </w:r>
      </w:hyperlink>
      <w:r w:rsidRPr="00DE14C6">
        <w:rPr>
          <w:rFonts w:ascii="Arial" w:hAnsi="Arial" w:cs="Arial"/>
          <w:sz w:val="20"/>
          <w:szCs w:val="20"/>
        </w:rPr>
        <w:t xml:space="preserve">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57" w:name="Par586"/>
      <w:bookmarkEnd w:id="57"/>
      <w:r w:rsidRPr="00DE14C6">
        <w:rPr>
          <w:rFonts w:ascii="Arial" w:hAnsi="Arial" w:cs="Arial"/>
          <w:sz w:val="20"/>
          <w:szCs w:val="20"/>
        </w:rPr>
        <w:t xml:space="preserve">9. Перераспределение законом субъекта Российской Федерации полномочий, предусмотренных </w:t>
      </w:r>
      <w:hyperlink w:anchor="Par525" w:history="1">
        <w:r w:rsidRPr="00DE14C6">
          <w:rPr>
            <w:rFonts w:ascii="Arial" w:hAnsi="Arial" w:cs="Arial"/>
            <w:color w:val="0000FF"/>
            <w:sz w:val="20"/>
            <w:szCs w:val="20"/>
          </w:rPr>
          <w:t>частями 2</w:t>
        </w:r>
      </w:hyperlink>
      <w:r w:rsidRPr="00DE14C6">
        <w:rPr>
          <w:rFonts w:ascii="Arial" w:hAnsi="Arial" w:cs="Arial"/>
          <w:sz w:val="20"/>
          <w:szCs w:val="20"/>
        </w:rPr>
        <w:t xml:space="preserve"> и </w:t>
      </w:r>
      <w:hyperlink w:anchor="Par562" w:history="1">
        <w:r w:rsidRPr="00DE14C6">
          <w:rPr>
            <w:rFonts w:ascii="Arial" w:hAnsi="Arial" w:cs="Arial"/>
            <w:color w:val="0000FF"/>
            <w:sz w:val="20"/>
            <w:szCs w:val="20"/>
          </w:rPr>
          <w:t>3</w:t>
        </w:r>
      </w:hyperlink>
      <w:r w:rsidRPr="00DE14C6">
        <w:rPr>
          <w:rFonts w:ascii="Arial" w:hAnsi="Arial" w:cs="Arial"/>
          <w:sz w:val="20"/>
          <w:szCs w:val="20"/>
        </w:rPr>
        <w:t xml:space="preserve"> настоящей статьи, допускается на срок не менее срока полномочий законодательного органа субъекта Российской Федерации. Законы субъекта Российской Федерации, предусматривающие перераспределение полномочий, вступают в силу с начала очередного финансового года, при этом указанные законы субъекта Российской Федерации должны быть приняты не позднее чем за два месяца до его начала. Указанные законы субъекта Российской Федерации могут быть приняты в отношении всех муниципальных образований либо отдельных муниципальных образований, расположенных на территории соответствующего субъекта Российской Федерации, и устанавливать объем перераспределяемых указанным законом субъекта Российской Федерации полномочий (в том числе перечень отдельных составляющих полномочия в случае, если полномочие перераспределяется не в полном объеме). В случае, если перераспределяемые законом субъекта Российской Федерации полномочия относятся к сферам, предусматривающим осуществление муниципального контроля в соответствии с федеральным законодательством, закон субъекта Российской Федерации о перераспределении полномочий должен содержать положения о перераспределении полномочий по осуществлению соответствующего вида муниципального контроля. Закон субъекта Российской Федерации о перераспределении полномочий, предусмотренных </w:t>
      </w:r>
      <w:hyperlink w:anchor="Par562" w:history="1">
        <w:r w:rsidRPr="00DE14C6">
          <w:rPr>
            <w:rFonts w:ascii="Arial" w:hAnsi="Arial" w:cs="Arial"/>
            <w:color w:val="0000FF"/>
            <w:sz w:val="20"/>
            <w:szCs w:val="20"/>
          </w:rPr>
          <w:t>частью 3</w:t>
        </w:r>
      </w:hyperlink>
      <w:r w:rsidRPr="00DE14C6">
        <w:rPr>
          <w:rFonts w:ascii="Arial" w:hAnsi="Arial" w:cs="Arial"/>
          <w:sz w:val="20"/>
          <w:szCs w:val="20"/>
        </w:rPr>
        <w:t xml:space="preserve"> настоящей статьи, для осуществления органами местного самоуправления должен содержать положения о передаче органам местного самоуправления необходимых для осуществления указанных полномочий материальных ресурсов и финансовых средств.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 В целях обеспечения исполнения органами государственной власти субъекта Российской Федерации полномочий, предусмотренных </w:t>
      </w:r>
      <w:hyperlink w:anchor="Par525" w:history="1">
        <w:r w:rsidRPr="00DE14C6">
          <w:rPr>
            <w:rFonts w:ascii="Arial" w:hAnsi="Arial" w:cs="Arial"/>
            <w:color w:val="0000FF"/>
            <w:sz w:val="20"/>
            <w:szCs w:val="20"/>
          </w:rPr>
          <w:t>частью 2</w:t>
        </w:r>
      </w:hyperlink>
      <w:r w:rsidRPr="00DE14C6">
        <w:rPr>
          <w:rFonts w:ascii="Arial" w:hAnsi="Arial" w:cs="Arial"/>
          <w:sz w:val="20"/>
          <w:szCs w:val="20"/>
        </w:rPr>
        <w:t xml:space="preserve"> настоящей статьи, перераспределенных в соответствии с </w:t>
      </w:r>
      <w:hyperlink w:anchor="Par582" w:history="1">
        <w:r w:rsidRPr="00DE14C6">
          <w:rPr>
            <w:rFonts w:ascii="Arial" w:hAnsi="Arial" w:cs="Arial"/>
            <w:color w:val="0000FF"/>
            <w:sz w:val="20"/>
            <w:szCs w:val="20"/>
          </w:rPr>
          <w:t>частью 5</w:t>
        </w:r>
      </w:hyperlink>
      <w:r w:rsidRPr="00DE14C6">
        <w:rPr>
          <w:rFonts w:ascii="Arial" w:hAnsi="Arial" w:cs="Arial"/>
          <w:sz w:val="20"/>
          <w:szCs w:val="20"/>
        </w:rPr>
        <w:t xml:space="preserve"> настоящей статьи, и (или) полномочий, предусмотренных </w:t>
      </w:r>
      <w:hyperlink w:anchor="Par562" w:history="1">
        <w:r w:rsidRPr="00DE14C6">
          <w:rPr>
            <w:rFonts w:ascii="Arial" w:hAnsi="Arial" w:cs="Arial"/>
            <w:color w:val="0000FF"/>
            <w:sz w:val="20"/>
            <w:szCs w:val="20"/>
          </w:rPr>
          <w:t>частью 3</w:t>
        </w:r>
      </w:hyperlink>
      <w:r w:rsidRPr="00DE14C6">
        <w:rPr>
          <w:rFonts w:ascii="Arial" w:hAnsi="Arial" w:cs="Arial"/>
          <w:sz w:val="20"/>
          <w:szCs w:val="20"/>
        </w:rPr>
        <w:t xml:space="preserve"> настоящей статьи, не перераспределенных законом субъекта Российской Федерации для осуществления органами местного самоуправления, муниципальное имущество на основании соглашения, заключаемого между органами государственной власти субъекта Российской Федерации и органами местного самоуправления, поступает в безвозмездное пользование органов государственной власти субъекта Российской Федерации. Указанным соглашением определяется порядок владения и пользования муниципальным имуществом, передаваемым в безвозмездное пользование органам государственной власти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11. Предусмотренные </w:t>
      </w:r>
      <w:hyperlink w:anchor="Par525" w:history="1">
        <w:r w:rsidRPr="00DE14C6">
          <w:rPr>
            <w:rFonts w:ascii="Arial" w:hAnsi="Arial" w:cs="Arial"/>
            <w:color w:val="0000FF"/>
            <w:sz w:val="20"/>
            <w:szCs w:val="20"/>
          </w:rPr>
          <w:t>частью 2</w:t>
        </w:r>
      </w:hyperlink>
      <w:r w:rsidRPr="00DE14C6">
        <w:rPr>
          <w:rFonts w:ascii="Arial" w:hAnsi="Arial" w:cs="Arial"/>
          <w:sz w:val="20"/>
          <w:szCs w:val="20"/>
        </w:rPr>
        <w:t xml:space="preserve"> настоящей статьи полномочия, не перераспределенные законом субъекта Российской Федерации, исполняются органами местного самоуправления. Финансовое обеспечение осуществления полномочий, предусмотренных </w:t>
      </w:r>
      <w:hyperlink w:anchor="Par525" w:history="1">
        <w:r w:rsidRPr="00DE14C6">
          <w:rPr>
            <w:rFonts w:ascii="Arial" w:hAnsi="Arial" w:cs="Arial"/>
            <w:color w:val="0000FF"/>
            <w:sz w:val="20"/>
            <w:szCs w:val="20"/>
          </w:rPr>
          <w:t>частью 2</w:t>
        </w:r>
      </w:hyperlink>
      <w:r w:rsidRPr="00DE14C6">
        <w:rPr>
          <w:rFonts w:ascii="Arial" w:hAnsi="Arial" w:cs="Arial"/>
          <w:sz w:val="20"/>
          <w:szCs w:val="20"/>
        </w:rPr>
        <w:t xml:space="preserve"> настоящей статьи, не перераспределенных законом субъекта Российской Федерации, осуществляется за счет средств местного бюджета.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12. Предусмотренные </w:t>
      </w:r>
      <w:hyperlink w:anchor="Par525" w:history="1">
        <w:r w:rsidRPr="00DE14C6">
          <w:rPr>
            <w:rFonts w:ascii="Arial" w:hAnsi="Arial" w:cs="Arial"/>
            <w:color w:val="0000FF"/>
            <w:sz w:val="20"/>
            <w:szCs w:val="20"/>
          </w:rPr>
          <w:t>частью 2</w:t>
        </w:r>
      </w:hyperlink>
      <w:r w:rsidRPr="00DE14C6">
        <w:rPr>
          <w:rFonts w:ascii="Arial" w:hAnsi="Arial" w:cs="Arial"/>
          <w:sz w:val="20"/>
          <w:szCs w:val="20"/>
        </w:rPr>
        <w:t xml:space="preserve"> настоящей статьи полномочия, перераспределенные законом субъекта Российской Федерации, исполняются органами государственной власти субъекта Российской Федерации. Финансовое обеспечение осуществления полномочий, предусмотренных </w:t>
      </w:r>
      <w:hyperlink w:anchor="Par525" w:history="1">
        <w:r w:rsidRPr="00DE14C6">
          <w:rPr>
            <w:rFonts w:ascii="Arial" w:hAnsi="Arial" w:cs="Arial"/>
            <w:color w:val="0000FF"/>
            <w:sz w:val="20"/>
            <w:szCs w:val="20"/>
          </w:rPr>
          <w:t>частью 2</w:t>
        </w:r>
      </w:hyperlink>
      <w:r w:rsidRPr="00DE14C6">
        <w:rPr>
          <w:rFonts w:ascii="Arial" w:hAnsi="Arial" w:cs="Arial"/>
          <w:sz w:val="20"/>
          <w:szCs w:val="20"/>
        </w:rPr>
        <w:t xml:space="preserve"> настоящей статьи, перераспределенных законом субъекта Российской Федерации, осуществляется за счет средств бюджета субъекта Российской Федерации без перераспределения доходов между бюджетом субъекта Российской Федерации и местным бюджетом.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13. Предусмотренные </w:t>
      </w:r>
      <w:hyperlink w:anchor="Par562" w:history="1">
        <w:r w:rsidRPr="00DE14C6">
          <w:rPr>
            <w:rFonts w:ascii="Arial" w:hAnsi="Arial" w:cs="Arial"/>
            <w:color w:val="0000FF"/>
            <w:sz w:val="20"/>
            <w:szCs w:val="20"/>
          </w:rPr>
          <w:t>частью 3</w:t>
        </w:r>
      </w:hyperlink>
      <w:r w:rsidRPr="00DE14C6">
        <w:rPr>
          <w:rFonts w:ascii="Arial" w:hAnsi="Arial" w:cs="Arial"/>
          <w:sz w:val="20"/>
          <w:szCs w:val="20"/>
        </w:rPr>
        <w:t xml:space="preserve"> настоящей статьи полномочия, не перераспределенные законом субъекта Российской Федерации для осуществления органами местного самоуправления, осуществляются органами государственной власти субъекта Российской Федерации. Финансовое обеспечение осуществления полномочий, предусмотренных </w:t>
      </w:r>
      <w:hyperlink w:anchor="Par562" w:history="1">
        <w:r w:rsidRPr="00DE14C6">
          <w:rPr>
            <w:rFonts w:ascii="Arial" w:hAnsi="Arial" w:cs="Arial"/>
            <w:color w:val="0000FF"/>
            <w:sz w:val="20"/>
            <w:szCs w:val="20"/>
          </w:rPr>
          <w:t>частью 3</w:t>
        </w:r>
      </w:hyperlink>
      <w:r w:rsidRPr="00DE14C6">
        <w:rPr>
          <w:rFonts w:ascii="Arial" w:hAnsi="Arial" w:cs="Arial"/>
          <w:sz w:val="20"/>
          <w:szCs w:val="20"/>
        </w:rPr>
        <w:t xml:space="preserve"> настоящей статьи, не перераспределенных законом субъекта Российской Федерации для осуществления органами местного самоуправления, осуществляется за счет средств бюджета субъекта Российской Федерации без перераспределения доходов между бюджетом субъекта Российской Федерации и местным бюджетом.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14. Предусмотренные </w:t>
      </w:r>
      <w:hyperlink w:anchor="Par562" w:history="1">
        <w:r w:rsidRPr="00DE14C6">
          <w:rPr>
            <w:rFonts w:ascii="Arial" w:hAnsi="Arial" w:cs="Arial"/>
            <w:color w:val="0000FF"/>
            <w:sz w:val="20"/>
            <w:szCs w:val="20"/>
          </w:rPr>
          <w:t>частью 3</w:t>
        </w:r>
      </w:hyperlink>
      <w:r w:rsidRPr="00DE14C6">
        <w:rPr>
          <w:rFonts w:ascii="Arial" w:hAnsi="Arial" w:cs="Arial"/>
          <w:sz w:val="20"/>
          <w:szCs w:val="20"/>
        </w:rPr>
        <w:t xml:space="preserve"> настоящей статьи полномочия, перераспределенные законом субъекта Российской Федерации для осуществления органами местного самоуправления, осуществляются органами местного самоуправления. Финансовое обеспечение осуществления полномочий, предусмотренных </w:t>
      </w:r>
      <w:hyperlink w:anchor="Par562" w:history="1">
        <w:r w:rsidRPr="00DE14C6">
          <w:rPr>
            <w:rFonts w:ascii="Arial" w:hAnsi="Arial" w:cs="Arial"/>
            <w:color w:val="0000FF"/>
            <w:sz w:val="20"/>
            <w:szCs w:val="20"/>
          </w:rPr>
          <w:t>частью 3</w:t>
        </w:r>
      </w:hyperlink>
      <w:r w:rsidRPr="00DE14C6">
        <w:rPr>
          <w:rFonts w:ascii="Arial" w:hAnsi="Arial" w:cs="Arial"/>
          <w:sz w:val="20"/>
          <w:szCs w:val="20"/>
        </w:rPr>
        <w:t xml:space="preserve"> настоящей статьи, перераспределенных законом субъекта Российской Федерации для осуществления органами местного самоуправления, осуществляется за счет средств местного бюджета с учетом передаваемых в обязательном порядке органами государственной власти субъекта Российской Федерации в бюджеты муниципальных образований единых, дополнительных и (или) дифференцированных нормативов отчислений от отдельных федеральных и (или) региональных налогов и сборов, налогов, предусмотренных специальными налоговыми режимами, неналоговых доходов, подлежащих зачислению в соответствии с Бюджетным </w:t>
      </w:r>
      <w:hyperlink r:id="rId64"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 и законодательством о налогах и сборах в бюджет субъекта Российской Федерации, и (или) межбюджетных трансфертов в порядке, установленном Бюджетным </w:t>
      </w:r>
      <w:hyperlink r:id="rId65"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 При осуществлении полномочий, предусмотренных </w:t>
      </w:r>
      <w:hyperlink w:anchor="Par562" w:history="1">
        <w:r w:rsidRPr="00DE14C6">
          <w:rPr>
            <w:rFonts w:ascii="Arial" w:hAnsi="Arial" w:cs="Arial"/>
            <w:color w:val="0000FF"/>
            <w:sz w:val="20"/>
            <w:szCs w:val="20"/>
          </w:rPr>
          <w:t>частью 3</w:t>
        </w:r>
      </w:hyperlink>
      <w:r w:rsidRPr="00DE14C6">
        <w:rPr>
          <w:rFonts w:ascii="Arial" w:hAnsi="Arial" w:cs="Arial"/>
          <w:sz w:val="20"/>
          <w:szCs w:val="20"/>
        </w:rPr>
        <w:t xml:space="preserve"> настоящей статьи, перераспределенных законом субъекта Российской Федерации для осуществления органами местного самоуправления, органы местного самоуправления имеют право дополнительно использовать собственные материальные ресурсы и финансовые средства в случаях и порядке, которые предусмотрены уставом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15. В случае перераспределения законом субъекта Российской Федерации для осуществления органами местного самоуправления полномочий, предусмотренных </w:t>
      </w:r>
      <w:hyperlink w:anchor="Par562" w:history="1">
        <w:r w:rsidRPr="00DE14C6">
          <w:rPr>
            <w:rFonts w:ascii="Arial" w:hAnsi="Arial" w:cs="Arial"/>
            <w:color w:val="0000FF"/>
            <w:sz w:val="20"/>
            <w:szCs w:val="20"/>
          </w:rPr>
          <w:t>частью 3</w:t>
        </w:r>
      </w:hyperlink>
      <w:r w:rsidRPr="00DE14C6">
        <w:rPr>
          <w:rFonts w:ascii="Arial" w:hAnsi="Arial" w:cs="Arial"/>
          <w:sz w:val="20"/>
          <w:szCs w:val="20"/>
        </w:rPr>
        <w:t xml:space="preserve"> настоящей статьи, органы государственной власти субъекта Российской Федерации вправе осуществлять контроль за осуществлением органами местного самоуправления указанных полномочий.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58" w:name="Par593"/>
      <w:bookmarkEnd w:id="58"/>
      <w:r w:rsidRPr="00DE14C6">
        <w:rPr>
          <w:rFonts w:ascii="Arial" w:hAnsi="Arial" w:cs="Arial"/>
          <w:sz w:val="20"/>
          <w:szCs w:val="20"/>
        </w:rPr>
        <w:t xml:space="preserve">16. Органы местного самоуправления несут ответственность за осуществление полномочий, предусмотренных </w:t>
      </w:r>
      <w:hyperlink w:anchor="Par562" w:history="1">
        <w:r w:rsidRPr="00DE14C6">
          <w:rPr>
            <w:rFonts w:ascii="Arial" w:hAnsi="Arial" w:cs="Arial"/>
            <w:color w:val="0000FF"/>
            <w:sz w:val="20"/>
            <w:szCs w:val="20"/>
          </w:rPr>
          <w:t>частью 3</w:t>
        </w:r>
      </w:hyperlink>
      <w:r w:rsidRPr="00DE14C6">
        <w:rPr>
          <w:rFonts w:ascii="Arial" w:hAnsi="Arial" w:cs="Arial"/>
          <w:sz w:val="20"/>
          <w:szCs w:val="20"/>
        </w:rPr>
        <w:t xml:space="preserve"> настоящей статьи, перераспределенных законом субъекта Российской Федерации для осуществления органами местного самоуправления, в пределах материальных ресурсов и финансовых средств, передаваемых органам местного самоуправления в соответствии с законом субъекта Российской Федерации, предусмотренным </w:t>
      </w:r>
      <w:hyperlink w:anchor="Par582" w:history="1">
        <w:r w:rsidRPr="00DE14C6">
          <w:rPr>
            <w:rFonts w:ascii="Arial" w:hAnsi="Arial" w:cs="Arial"/>
            <w:color w:val="0000FF"/>
            <w:sz w:val="20"/>
            <w:szCs w:val="20"/>
          </w:rPr>
          <w:t>частью 5</w:t>
        </w:r>
      </w:hyperlink>
      <w:r w:rsidRPr="00DE14C6">
        <w:rPr>
          <w:rFonts w:ascii="Arial" w:hAnsi="Arial" w:cs="Arial"/>
          <w:sz w:val="20"/>
          <w:szCs w:val="20"/>
        </w:rPr>
        <w:t xml:space="preserve"> настоящей статьи.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17. Полномочия органов местного самоуправления по решению вопросов непосредственного обеспечения жизнедеятельности населения устанавливаются </w:t>
      </w:r>
      <w:hyperlink w:anchor="Par506" w:history="1">
        <w:r w:rsidRPr="00DE14C6">
          <w:rPr>
            <w:rFonts w:ascii="Arial" w:hAnsi="Arial" w:cs="Arial"/>
            <w:color w:val="0000FF"/>
            <w:sz w:val="20"/>
            <w:szCs w:val="20"/>
          </w:rPr>
          <w:t>частями 1</w:t>
        </w:r>
      </w:hyperlink>
      <w:r w:rsidRPr="00DE14C6">
        <w:rPr>
          <w:rFonts w:ascii="Arial" w:hAnsi="Arial" w:cs="Arial"/>
          <w:sz w:val="20"/>
          <w:szCs w:val="20"/>
        </w:rPr>
        <w:t xml:space="preserve"> - </w:t>
      </w:r>
      <w:hyperlink w:anchor="Par562" w:history="1">
        <w:r w:rsidRPr="00DE14C6">
          <w:rPr>
            <w:rFonts w:ascii="Arial" w:hAnsi="Arial" w:cs="Arial"/>
            <w:color w:val="0000FF"/>
            <w:sz w:val="20"/>
            <w:szCs w:val="20"/>
          </w:rPr>
          <w:t>3</w:t>
        </w:r>
      </w:hyperlink>
      <w:r w:rsidRPr="00DE14C6">
        <w:rPr>
          <w:rFonts w:ascii="Arial" w:hAnsi="Arial" w:cs="Arial"/>
          <w:sz w:val="20"/>
          <w:szCs w:val="20"/>
        </w:rPr>
        <w:t xml:space="preserve"> настоящей статьи.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18. Перечень полномочий органов местного самоуправления по решению вопросов непосредственного обеспечения жизнедеятельности населения не может быть изменен иначе как путем внесения изменений и (или) дополнений в </w:t>
      </w:r>
      <w:hyperlink w:anchor="Par506" w:history="1">
        <w:r w:rsidRPr="00DE14C6">
          <w:rPr>
            <w:rFonts w:ascii="Arial" w:hAnsi="Arial" w:cs="Arial"/>
            <w:color w:val="0000FF"/>
            <w:sz w:val="20"/>
            <w:szCs w:val="20"/>
          </w:rPr>
          <w:t>части 1</w:t>
        </w:r>
      </w:hyperlink>
      <w:r w:rsidRPr="00DE14C6">
        <w:rPr>
          <w:rFonts w:ascii="Arial" w:hAnsi="Arial" w:cs="Arial"/>
          <w:sz w:val="20"/>
          <w:szCs w:val="20"/>
        </w:rPr>
        <w:t xml:space="preserve"> - </w:t>
      </w:r>
      <w:hyperlink w:anchor="Par562" w:history="1">
        <w:r w:rsidRPr="00DE14C6">
          <w:rPr>
            <w:rFonts w:ascii="Arial" w:hAnsi="Arial" w:cs="Arial"/>
            <w:color w:val="0000FF"/>
            <w:sz w:val="20"/>
            <w:szCs w:val="20"/>
          </w:rPr>
          <w:t>3</w:t>
        </w:r>
      </w:hyperlink>
      <w:r w:rsidRPr="00DE14C6">
        <w:rPr>
          <w:rFonts w:ascii="Arial" w:hAnsi="Arial" w:cs="Arial"/>
          <w:sz w:val="20"/>
          <w:szCs w:val="20"/>
        </w:rPr>
        <w:t xml:space="preserve"> настоящей статьи.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19. Полномочия органов местного самоуправления по решению вопросов непосредственного обеспечения жизнедеятельности населения, установленные </w:t>
      </w:r>
      <w:hyperlink w:anchor="Par506" w:history="1">
        <w:r w:rsidRPr="00DE14C6">
          <w:rPr>
            <w:rFonts w:ascii="Arial" w:hAnsi="Arial" w:cs="Arial"/>
            <w:color w:val="0000FF"/>
            <w:sz w:val="20"/>
            <w:szCs w:val="20"/>
          </w:rPr>
          <w:t>частями 1</w:t>
        </w:r>
      </w:hyperlink>
      <w:r w:rsidRPr="00DE14C6">
        <w:rPr>
          <w:rFonts w:ascii="Arial" w:hAnsi="Arial" w:cs="Arial"/>
          <w:sz w:val="20"/>
          <w:szCs w:val="20"/>
        </w:rPr>
        <w:t xml:space="preserve"> - </w:t>
      </w:r>
      <w:hyperlink w:anchor="Par562" w:history="1">
        <w:r w:rsidRPr="00DE14C6">
          <w:rPr>
            <w:rFonts w:ascii="Arial" w:hAnsi="Arial" w:cs="Arial"/>
            <w:color w:val="0000FF"/>
            <w:sz w:val="20"/>
            <w:szCs w:val="20"/>
          </w:rPr>
          <w:t>3</w:t>
        </w:r>
      </w:hyperlink>
      <w:r w:rsidRPr="00DE14C6">
        <w:rPr>
          <w:rFonts w:ascii="Arial" w:hAnsi="Arial" w:cs="Arial"/>
          <w:sz w:val="20"/>
          <w:szCs w:val="20"/>
        </w:rPr>
        <w:t xml:space="preserve"> настоящей статьи, могут быть конкретизированы федеральными законами в целях обеспечения исполнения полномочий органов местного самоуправления по решению вопросов непосредственного обеспечения жизнедеятельности населения. При этом возложение на муниципальные образования новых расходных обязательств, не предусмотренных настоящим Федеральным законом, не допускается.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20. При осуществлении полномочий, установленных </w:t>
      </w:r>
      <w:hyperlink w:anchor="Par506" w:history="1">
        <w:r w:rsidRPr="00DE14C6">
          <w:rPr>
            <w:rFonts w:ascii="Arial" w:hAnsi="Arial" w:cs="Arial"/>
            <w:color w:val="0000FF"/>
            <w:sz w:val="20"/>
            <w:szCs w:val="20"/>
          </w:rPr>
          <w:t>частью 1</w:t>
        </w:r>
      </w:hyperlink>
      <w:r w:rsidRPr="00DE14C6">
        <w:rPr>
          <w:rFonts w:ascii="Arial" w:hAnsi="Arial" w:cs="Arial"/>
          <w:sz w:val="20"/>
          <w:szCs w:val="20"/>
        </w:rPr>
        <w:t xml:space="preserve"> настоящей статьи, органы местного самоуправления уполномочены осуществлять закупки товаров, работ, услуг. При осуществлении полномочий, установленных </w:t>
      </w:r>
      <w:hyperlink w:anchor="Par525" w:history="1">
        <w:r w:rsidRPr="00DE14C6">
          <w:rPr>
            <w:rFonts w:ascii="Arial" w:hAnsi="Arial" w:cs="Arial"/>
            <w:color w:val="0000FF"/>
            <w:sz w:val="20"/>
            <w:szCs w:val="20"/>
          </w:rPr>
          <w:t>частью 2</w:t>
        </w:r>
      </w:hyperlink>
      <w:r w:rsidRPr="00DE14C6">
        <w:rPr>
          <w:rFonts w:ascii="Arial" w:hAnsi="Arial" w:cs="Arial"/>
          <w:sz w:val="20"/>
          <w:szCs w:val="20"/>
        </w:rPr>
        <w:t xml:space="preserve"> или </w:t>
      </w:r>
      <w:hyperlink w:anchor="Par562" w:history="1">
        <w:r w:rsidRPr="00DE14C6">
          <w:rPr>
            <w:rFonts w:ascii="Arial" w:hAnsi="Arial" w:cs="Arial"/>
            <w:color w:val="0000FF"/>
            <w:sz w:val="20"/>
            <w:szCs w:val="20"/>
          </w:rPr>
          <w:t>3</w:t>
        </w:r>
      </w:hyperlink>
      <w:r w:rsidRPr="00DE14C6">
        <w:rPr>
          <w:rFonts w:ascii="Arial" w:hAnsi="Arial" w:cs="Arial"/>
          <w:sz w:val="20"/>
          <w:szCs w:val="20"/>
        </w:rPr>
        <w:t xml:space="preserve"> настоящей статьи (с учетом их перераспределения), закупки товаров, работ, услуг уполномочены осуществлять органы местного самоуправления и (или) органы государственной власти субъекта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33. Осуществление органами местного самоуправления отдельных государственных полномочий</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 xml:space="preserve">1. Субъекты Российской Федерации вправе передавать органам местного самоуправления осуществление отдельных государственных полномочий, осуществляемых субъектами Российской </w:t>
      </w:r>
      <w:r w:rsidRPr="00DE14C6">
        <w:rPr>
          <w:rFonts w:ascii="Arial" w:hAnsi="Arial" w:cs="Arial"/>
          <w:sz w:val="20"/>
          <w:szCs w:val="20"/>
        </w:rPr>
        <w:lastRenderedPageBreak/>
        <w:t xml:space="preserve">Федерации на территории соответствующих муниципальных образований, в соответствии со </w:t>
      </w:r>
      <w:hyperlink w:anchor="Par604" w:history="1">
        <w:r w:rsidRPr="00DE14C6">
          <w:rPr>
            <w:rFonts w:ascii="Arial" w:hAnsi="Arial" w:cs="Arial"/>
            <w:color w:val="0000FF"/>
            <w:sz w:val="20"/>
            <w:szCs w:val="20"/>
          </w:rPr>
          <w:t>статьей 34</w:t>
        </w:r>
      </w:hyperlink>
      <w:r w:rsidRPr="00DE14C6">
        <w:rPr>
          <w:rFonts w:ascii="Arial" w:hAnsi="Arial" w:cs="Arial"/>
          <w:sz w:val="20"/>
          <w:szCs w:val="20"/>
        </w:rPr>
        <w:t xml:space="preserve"> настоящего Федерального закона и с Федеральным </w:t>
      </w:r>
      <w:hyperlink r:id="rId66" w:history="1">
        <w:r w:rsidRPr="00DE14C6">
          <w:rPr>
            <w:rFonts w:ascii="Arial" w:hAnsi="Arial" w:cs="Arial"/>
            <w:color w:val="0000FF"/>
            <w:sz w:val="20"/>
            <w:szCs w:val="20"/>
          </w:rPr>
          <w:t>законом</w:t>
        </w:r>
      </w:hyperlink>
      <w:r w:rsidRPr="00DE14C6">
        <w:rPr>
          <w:rFonts w:ascii="Arial" w:hAnsi="Arial" w:cs="Arial"/>
          <w:sz w:val="20"/>
          <w:szCs w:val="20"/>
        </w:rPr>
        <w:t xml:space="preserve"> от 21 декабря 2021 года N 414-ФЗ "Об общих принципах организации публичной власти в субъектах Российской Федерации", устанавливающим общие принципы организации публичной власти в субъекте Российской Федерации, при условии передачи органам местного самоуправления необходимых для осуществления указанных полномочий материальных ресурсов и финансовых средств.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Органы местного самоуправления несут ответственность за осуществление переданных полномочий Российской Федерации, полномочий субъекта Российской Федерации в пределах субвенций, предоставленных местным бюджетам в целях финансового обеспечения осуществления соответствующих полномочий.</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bookmarkStart w:id="59" w:name="Par604"/>
      <w:bookmarkEnd w:id="59"/>
      <w:r w:rsidRPr="00DE14C6">
        <w:rPr>
          <w:rFonts w:ascii="Arial" w:hAnsi="Arial" w:cs="Arial"/>
          <w:b/>
          <w:bCs/>
          <w:sz w:val="20"/>
          <w:szCs w:val="20"/>
        </w:rPr>
        <w:t>Статья 34. Порядок наделения органов местного самоуправления отдельными государственными полномочиями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Наделение органов местного самоуправления отдельными государственными полномочиями Российской Федерации осуществляется федеральными законами и законами субъектов Российской Федерации, отдельными государственными полномочиями субъектов Российской Федерации - законами субъектов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Отдельные государственные полномочия Российской Федерации, переданные для осуществления органам государственной власти субъекта Российской Федерации, могут передаваться законами субъекта Российской Федерации органам местного самоуправления в порядке, установленном настоящей статьей, если такое право предоставлено им федеральными законами, предусматривающими передачу соответствующих полномочий Российской Федерации органам государственной власти субъектов Российской Федерации, а также если иное не предусмотрено нормативными правовыми актами Президента Российской Федерации или нормативными правовыми актами Правительства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Органы местного самоуправления могут наделяться отдельными государственными полномочиями на неограниченный срок либо, если данные полномочия имеют определенный срок действия, на срок действия этих полномочий.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 Финансовое обеспечение осуществления переданных полномочий осуществляется за счет </w:t>
      </w:r>
      <w:hyperlink w:anchor="Par1177" w:history="1">
        <w:r w:rsidRPr="00DE14C6">
          <w:rPr>
            <w:rFonts w:ascii="Arial" w:hAnsi="Arial" w:cs="Arial"/>
            <w:color w:val="0000FF"/>
            <w:sz w:val="20"/>
            <w:szCs w:val="20"/>
          </w:rPr>
          <w:t>субвенций</w:t>
        </w:r>
      </w:hyperlink>
      <w:r w:rsidRPr="00DE14C6">
        <w:rPr>
          <w:rFonts w:ascii="Arial" w:hAnsi="Arial" w:cs="Arial"/>
          <w:sz w:val="20"/>
          <w:szCs w:val="20"/>
        </w:rPr>
        <w:t xml:space="preserve"> из соответствующего бюджета. Органы местного самоуправления имеют право дополнительно использовать собственное имущество (материальные ресурсы, финансовые средства) для осуществления переданных им отдельных государственных полномочий в случаях и порядке, которые предусмотрены уставом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Положения федеральных законов, законов субъекта Российской Федерации, предусматривающих наделение органов местного самоуправления отдельными государственными полномочиями, вступают в силу с начала очередного финансового года, при этом указанные федеральные законы, законы субъекта Российской Федерации должны быть приняты не позднее чем за два месяца до его начала.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Федеральный закон, закон субъекта Российской Федерации, предусматривающие наделение органов местного самоуправления отдельными государственными полномочиями, должны содержать:</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вид или наименование муниципального образования, органы местного самоуправления которого наделяются соответствующими полномочиями;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перечень прав и обязанностей органов местного самоуправления, а также прав и обязанностей органов государственной власти при осуществлении соответствующих полномочий;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способ (методику) расчета нормативов для определения общего объема субвенций, предоставляемых местным бюджетам из федерального бюджета, бюджета субъекта Российской Федерации для осуществления соответствующих полномочий, включая федеральные или региональные государственные минимальные социальные стандарты. Общий объем субвенций, предоставляемых местным бюджетам из федерального бюджета, бюджета субъекта Российской Федерации, должен определяться с учетом затрат на организацию осуществления переданных полномочий Российской Федерации, полномочий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4) перечень подлежащего передаче в пользование и (или) управление имущества, необходимого для осуществления отдельных государственных полномочий, передаваемых органам местного самоуправления, или порядок определения данного перечня;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порядок отчетности органов местного самоуправления об осуществлении переданных им отдельных государственных полномочий;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порядок осуществления органами государственной власти контроля за осуществлением отдельных государственных полномочий, переданных органам местного самоуправления, и наименования органов, осуществляющих указанный контроль;</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условия и порядок прекращения осуществления органами местного самоуправления переданных им отдельных государственных полномочий.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Закон субъекта Российской Федерации, предусматривающий наделение органов местного самоуправления государственными полномочиями Российской Федерации, переданными для осуществления органам государственной власти субъекта Российской Федерации, также должен содержать положения, определяющие: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права и обязанности высшего должностного лица субъекта Российской Федерации, связанные с осуществлением органами местного самоуправления переданных государственных полномочий Российской Федерации, аналогичные правам и обязанностям федеральных органов исполнительной власти, предусмотренным федеральным законом, в соответствии с которым осуществление указанных полномочий передается органам государственной власти субъектов Российской Федерации, и связанным с осуществлением переданных полномочий, в случае, если закрепление таких прав и обязанностей не противоречит федеральным законам;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права и обязанности органов местного самоуправления, связанные с осуществлением переданных им государственных полномочий Российской Федерации, аналогичные правам и обязанностям высшего должностного лица субъекта Российской Федерации, предусмотренным федеральным законом, в соответствии с которым осуществление указанных полномочий передается органам государственной власти субъектов Российской Федерации, и связанным с осуществлением переданных полномочий, в случае, если закрепление таких прав и обязанностей не противоречит федеральным законам.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При внесении проекта закона субъекта Российской Федерации, предусматривающего наделение органов местного самоуправления отдельными государственными полномочиями, в законодательный орган субъекта Российской Федерации субъектом (субъектами) права законодательной инициативы должно быть представлено заключение совета муниципальных образований соответствующего субъекта Российской Федерации по указанному проекту закона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Органы государственной власти в соответствии с федеральным законом осуществляют контроль за осуществлением органами местного самоуправления отдельных государственных полномочий, а также за использованием предоставленного на эти цели имущества.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В случае выявления нарушений требований законов по вопросам осуществления органами местного самоуправления или должностными лицами местного самоуправления отдельных государственных полномочий соответствующие полномочия могут быть изъяты в порядке, предусмотренном настоящим Федеральным законом. Уполномоченные государственные органы вправе давать письменные предписания по устранению таких нарушений, обязательные для исполнения органами местного самоуправления и должностными лицами местного самоуправления. Указанные предписания могут быть обжалованы в судебном порядке.</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35. Порядок изъятия у органов местного самоуправления отдельных государственных полномочий</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Изъятие переданных органам местного самоуправления отдельных государственных полномочий осуществляется федеральными законами и законами субъекта Российской Федерации соответственно.</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Федеральные законы и законы субъекта Российской Федерации, предусматривающие изъятие переданных органам местного самоуправления отдельных государственных полномочий, вступают в силу с начала очередного финансового года.</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bookmarkStart w:id="60" w:name="Par631"/>
      <w:bookmarkEnd w:id="60"/>
      <w:r w:rsidRPr="00DE14C6">
        <w:rPr>
          <w:rFonts w:ascii="Arial" w:hAnsi="Arial" w:cs="Arial"/>
          <w:b/>
          <w:bCs/>
          <w:sz w:val="20"/>
          <w:szCs w:val="20"/>
        </w:rPr>
        <w:t>Статья 36. Участие органов местного самоуправления в осуществлении не переданных им государственных полномочий</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По вопросам осуществления органами местного самоуправления отдельных государственных полномочий федеральные органы исполнительной власти и исполнительные органы субъектов Российской Федерации в случаях, установленных федеральными законами и законами субъектов Российской Федерации, в пределах своей компетенции вправе издавать обязательные для исполнения нормативные правовые акты и осуществлять контроль за их исполнением.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 Федеральные законы, закрепляющие право органов местного самоуправления участвовать в осуществлении государственных полномочий, не переданных им в соответствии со </w:t>
      </w:r>
      <w:hyperlink w:anchor="Par604" w:history="1">
        <w:r w:rsidRPr="00DE14C6">
          <w:rPr>
            <w:rFonts w:ascii="Arial" w:hAnsi="Arial" w:cs="Arial"/>
            <w:color w:val="0000FF"/>
            <w:sz w:val="20"/>
            <w:szCs w:val="20"/>
          </w:rPr>
          <w:t>статьей 34</w:t>
        </w:r>
      </w:hyperlink>
      <w:r w:rsidRPr="00DE14C6">
        <w:rPr>
          <w:rFonts w:ascii="Arial" w:hAnsi="Arial" w:cs="Arial"/>
          <w:sz w:val="20"/>
          <w:szCs w:val="20"/>
        </w:rPr>
        <w:t xml:space="preserve"> настоящего Федерального закона, могут содержать положения, предусматривающие возможность и пределы правового регулирования органами государственной власти указанных полномочий.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Органы местного самоуправления участвуют в осуществлении государственных полномочий, не переданных им в соответствии со </w:t>
      </w:r>
      <w:hyperlink w:anchor="Par604" w:history="1">
        <w:r w:rsidRPr="00DE14C6">
          <w:rPr>
            <w:rFonts w:ascii="Arial" w:hAnsi="Arial" w:cs="Arial"/>
            <w:color w:val="0000FF"/>
            <w:sz w:val="20"/>
            <w:szCs w:val="20"/>
          </w:rPr>
          <w:t>статьей 34</w:t>
        </w:r>
      </w:hyperlink>
      <w:r w:rsidRPr="00DE14C6">
        <w:rPr>
          <w:rFonts w:ascii="Arial" w:hAnsi="Arial" w:cs="Arial"/>
          <w:sz w:val="20"/>
          <w:szCs w:val="20"/>
        </w:rPr>
        <w:t xml:space="preserve"> настоящего Федерального закона, в случае принятия представительным органом муниципального образования решения о реализации права на участие в осуществлении указанных полномочий.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 Органы местного самоуправления вправе осуществлять расходы за счет средств бюджета муниципального образования (за исключением финансовых средств, передаваемых местному бюджету на осуществление целевых расходов) на осуществление полномочий, не переданных им в соответствии со </w:t>
      </w:r>
      <w:hyperlink w:anchor="Par604" w:history="1">
        <w:r w:rsidRPr="00DE14C6">
          <w:rPr>
            <w:rFonts w:ascii="Arial" w:hAnsi="Arial" w:cs="Arial"/>
            <w:color w:val="0000FF"/>
            <w:sz w:val="20"/>
            <w:szCs w:val="20"/>
          </w:rPr>
          <w:t>статьей 34</w:t>
        </w:r>
      </w:hyperlink>
      <w:r w:rsidRPr="00DE14C6">
        <w:rPr>
          <w:rFonts w:ascii="Arial" w:hAnsi="Arial" w:cs="Arial"/>
          <w:sz w:val="20"/>
          <w:szCs w:val="20"/>
        </w:rPr>
        <w:t xml:space="preserve"> настоящего Федерального закона, если возможность осуществления таких расходов предусмотрена федеральными законами.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Органы местного самоуправления вправе устанавливать за счет средств бюджета муниципального образования (за исключением финансовых средств, передаваемых местному бюджету на осуществление целевых расходов) дополнительные меры социальной поддержки и социальной помощи для отдельных категорий граждан вне зависимости от наличия в федеральных законах положений, устанавливающих указанное право.</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Финансирование полномочий, предусмотренных настоящей статьей, не является обязанностью муниципального образования, осуществляется при наличии возможности и не является основанием для выделения дополнительных средств из других бюджетов бюджетной системы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tbl>
      <w:tblPr>
        <w:tblW w:w="5000" w:type="pct"/>
        <w:tblCellMar>
          <w:left w:w="0" w:type="dxa"/>
          <w:right w:w="0" w:type="dxa"/>
        </w:tblCellMar>
        <w:tblLook w:val="0000"/>
      </w:tblPr>
      <w:tblGrid>
        <w:gridCol w:w="60"/>
        <w:gridCol w:w="113"/>
        <w:gridCol w:w="9921"/>
        <w:gridCol w:w="113"/>
      </w:tblGrid>
      <w:tr w:rsidR="00DE14C6" w:rsidRPr="00DE14C6">
        <w:tblPrEx>
          <w:tblCellMar>
            <w:top w:w="0" w:type="dxa"/>
            <w:left w:w="0" w:type="dxa"/>
            <w:bottom w:w="0" w:type="dxa"/>
            <w:right w:w="0" w:type="dxa"/>
          </w:tblCellMar>
        </w:tblPrEx>
        <w:tc>
          <w:tcPr>
            <w:tcW w:w="60" w:type="dxa"/>
            <w:shd w:val="clear" w:color="auto" w:fill="CED3F1"/>
            <w:tcMar>
              <w:top w:w="0" w:type="dxa"/>
              <w:left w:w="0" w:type="dxa"/>
              <w:bottom w:w="0" w:type="dxa"/>
              <w:right w:w="0" w:type="dxa"/>
            </w:tcMar>
          </w:tcPr>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tc>
        <w:tc>
          <w:tcPr>
            <w:tcW w:w="113" w:type="dxa"/>
            <w:shd w:val="clear" w:color="auto" w:fill="F4F3F8"/>
            <w:tcMar>
              <w:top w:w="0" w:type="dxa"/>
              <w:left w:w="0" w:type="dxa"/>
              <w:bottom w:w="0" w:type="dxa"/>
              <w:right w:w="0" w:type="dxa"/>
            </w:tcMar>
          </w:tcPr>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tc>
        <w:tc>
          <w:tcPr>
            <w:tcW w:w="0" w:type="auto"/>
            <w:shd w:val="clear" w:color="auto" w:fill="F4F3F8"/>
            <w:tcMar>
              <w:top w:w="113" w:type="dxa"/>
              <w:left w:w="0" w:type="dxa"/>
              <w:bottom w:w="113" w:type="dxa"/>
              <w:right w:w="0" w:type="dxa"/>
            </w:tcMar>
          </w:tcPr>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r w:rsidRPr="00DE14C6">
              <w:rPr>
                <w:rFonts w:ascii="Arial" w:hAnsi="Arial" w:cs="Arial"/>
                <w:color w:val="392C69"/>
                <w:sz w:val="20"/>
                <w:szCs w:val="20"/>
              </w:rPr>
              <w:t>КонсультантПлюс: примечание.</w:t>
            </w:r>
          </w:p>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r w:rsidRPr="00DE14C6">
              <w:rPr>
                <w:rFonts w:ascii="Arial" w:hAnsi="Arial" w:cs="Arial"/>
                <w:color w:val="392C69"/>
                <w:sz w:val="20"/>
                <w:szCs w:val="20"/>
              </w:rPr>
              <w:t xml:space="preserve">Ст. 37 </w:t>
            </w:r>
            <w:hyperlink w:anchor="Par1664" w:history="1">
              <w:r w:rsidRPr="00DE14C6">
                <w:rPr>
                  <w:rFonts w:ascii="Arial" w:hAnsi="Arial" w:cs="Arial"/>
                  <w:color w:val="0000FF"/>
                  <w:sz w:val="20"/>
                  <w:szCs w:val="20"/>
                </w:rPr>
                <w:t>вступает</w:t>
              </w:r>
            </w:hyperlink>
            <w:r w:rsidRPr="00DE14C6">
              <w:rPr>
                <w:rFonts w:ascii="Arial" w:hAnsi="Arial" w:cs="Arial"/>
                <w:color w:val="392C69"/>
                <w:sz w:val="20"/>
                <w:szCs w:val="20"/>
              </w:rPr>
              <w:t xml:space="preserve"> в силу с 01.01.2027. До 01.01.2027 органы местного самоуправления </w:t>
            </w:r>
            <w:hyperlink w:anchor="Par1386" w:history="1">
              <w:r w:rsidRPr="00DE14C6">
                <w:rPr>
                  <w:rFonts w:ascii="Arial" w:hAnsi="Arial" w:cs="Arial"/>
                  <w:color w:val="0000FF"/>
                  <w:sz w:val="20"/>
                  <w:szCs w:val="20"/>
                </w:rPr>
                <w:t>осуществляют</w:t>
              </w:r>
            </w:hyperlink>
            <w:r w:rsidRPr="00DE14C6">
              <w:rPr>
                <w:rFonts w:ascii="Arial" w:hAnsi="Arial" w:cs="Arial"/>
                <w:color w:val="392C69"/>
                <w:sz w:val="20"/>
                <w:szCs w:val="20"/>
              </w:rPr>
              <w:t xml:space="preserve"> полномочия в соответствии со ст. 14 - 18 ФЗ от 06.10.2003 N 131-ФЗ.</w:t>
            </w:r>
          </w:p>
        </w:tc>
        <w:tc>
          <w:tcPr>
            <w:tcW w:w="113" w:type="dxa"/>
            <w:shd w:val="clear" w:color="auto" w:fill="F4F3F8"/>
            <w:tcMar>
              <w:top w:w="0" w:type="dxa"/>
              <w:left w:w="0" w:type="dxa"/>
              <w:bottom w:w="0" w:type="dxa"/>
              <w:right w:w="0" w:type="dxa"/>
            </w:tcMar>
          </w:tcPr>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p>
        </w:tc>
      </w:tr>
    </w:tbl>
    <w:p w:rsidR="00DE14C6" w:rsidRPr="00DE14C6" w:rsidRDefault="00DE14C6" w:rsidP="00DE14C6">
      <w:pPr>
        <w:autoSpaceDE w:val="0"/>
        <w:autoSpaceDN w:val="0"/>
        <w:adjustRightInd w:val="0"/>
        <w:spacing w:before="260" w:after="0" w:line="240" w:lineRule="auto"/>
        <w:ind w:firstLine="540"/>
        <w:jc w:val="both"/>
        <w:outlineLvl w:val="1"/>
        <w:rPr>
          <w:rFonts w:ascii="Arial" w:hAnsi="Arial" w:cs="Arial"/>
          <w:b/>
          <w:bCs/>
          <w:sz w:val="20"/>
          <w:szCs w:val="20"/>
        </w:rPr>
      </w:pPr>
      <w:bookmarkStart w:id="61" w:name="Par642"/>
      <w:bookmarkEnd w:id="61"/>
      <w:r w:rsidRPr="00DE14C6">
        <w:rPr>
          <w:rFonts w:ascii="Arial" w:hAnsi="Arial" w:cs="Arial"/>
          <w:b/>
          <w:bCs/>
          <w:sz w:val="20"/>
          <w:szCs w:val="20"/>
        </w:rPr>
        <w:t>Статья 37. Права органов местного самоуправления на осуществление полномочий, не отнесенных к полномочиям органов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Органы местного самоуправления вправе осуществлять полномочия, не отнесенные к полномочиям органов местного самоуправления по решению вопросов непосредственного обеспечения жизнедеятельности населения, за счет доходов местных бюджетов,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Органы местного самоуправления имеют право 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 осуществление полномочий в сфере стратегического планирования, предусмотренных федеральным </w:t>
      </w:r>
      <w:hyperlink r:id="rId67"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о стратегическом планировании в Российской Федерации, включая утверждение стратегии социально-экономического развития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создание муниципальной пожарной охраны;</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создание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законами, применение результатов независимой оценки качества условий оказания услуг организациями при оценке деятельности </w:t>
      </w:r>
      <w:r w:rsidRPr="00DE14C6">
        <w:rPr>
          <w:rFonts w:ascii="Arial" w:hAnsi="Arial" w:cs="Arial"/>
          <w:sz w:val="20"/>
          <w:szCs w:val="20"/>
        </w:rPr>
        <w:lastRenderedPageBreak/>
        <w:t>руководителей подведомственных организаций и осуществление контроля за принятием мер по устранению недостатков, выявленных по результатам независимой оценки качества условий оказания услуг организациями, в соответствии с федеральными законами;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создание муниципальных образовательных организаций высшего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создание условий для развития туризма;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создание музеев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w:t>
      </w:r>
      <w:hyperlink r:id="rId68"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Российской Федерации о социальной защите инвалидов;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совершение нотариальных действий, предусмотренных законодательством, в случае отсутствия во входящем в состав территории муниципального образования и не являющемся его административным центром населенном пункте нотариуса;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оказание содействия в осуществлении нотариусом приема населения в соответствии с графиком приема населения, утвержденным нотариальной палатой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законодательством;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12) предоставление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13) осуществление деятельности по обращению с животными без владельцев, обитающими на территории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14) осуществление мероприятий по оказанию помощи лицам, находящимся в состоянии алкогольного, наркотического или иного токсического опьянения;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15) участие в мероприятиях по профилактике незаконного потребления наркотических средств и психотропных веществ, наркомании;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16) осуществление мероприятий в сфере профилактики правонарушений в соответствии с Федеральным </w:t>
      </w:r>
      <w:hyperlink r:id="rId69" w:history="1">
        <w:r w:rsidRPr="00DE14C6">
          <w:rPr>
            <w:rFonts w:ascii="Arial" w:hAnsi="Arial" w:cs="Arial"/>
            <w:color w:val="0000FF"/>
            <w:sz w:val="20"/>
            <w:szCs w:val="20"/>
          </w:rPr>
          <w:t>законом</w:t>
        </w:r>
      </w:hyperlink>
      <w:r w:rsidRPr="00DE14C6">
        <w:rPr>
          <w:rFonts w:ascii="Arial" w:hAnsi="Arial" w:cs="Arial"/>
          <w:sz w:val="20"/>
          <w:szCs w:val="20"/>
        </w:rPr>
        <w:t xml:space="preserve"> от 23 июня 2016 года N 182-ФЗ "Об основах системы профилактики правонарушений 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17) создание общественных советов при органах местного самоуправления в соответствии с Федеральным </w:t>
      </w:r>
      <w:hyperlink r:id="rId70" w:history="1">
        <w:r w:rsidRPr="00DE14C6">
          <w:rPr>
            <w:rFonts w:ascii="Arial" w:hAnsi="Arial" w:cs="Arial"/>
            <w:color w:val="0000FF"/>
            <w:sz w:val="20"/>
            <w:szCs w:val="20"/>
          </w:rPr>
          <w:t>законом</w:t>
        </w:r>
      </w:hyperlink>
      <w:r w:rsidRPr="00DE14C6">
        <w:rPr>
          <w:rFonts w:ascii="Arial" w:hAnsi="Arial" w:cs="Arial"/>
          <w:sz w:val="20"/>
          <w:szCs w:val="20"/>
        </w:rPr>
        <w:t xml:space="preserve"> от 21 июля 2014 года N 212-ФЗ "Об основах общественного контроля 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18) создание научно-технических советов при органах местного самоуправления в целях обеспечения участия муниципального образования в проведении единой государственной научно-технической политики.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Органы местного самоуправления вправе осуществлять иные полномочия, если это предусмотрено федеральными законами.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38. Временное осуществление отдельных полномочий органов местного самоуправления органами государственной власти субъектов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Отдельные полномочия органов местного самоуправления могут временно осуществляться органами государственной власти субъектов Российской Федерации в случае: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62" w:name="Par669"/>
      <w:bookmarkEnd w:id="62"/>
      <w:r w:rsidRPr="00DE14C6">
        <w:rPr>
          <w:rFonts w:ascii="Arial" w:hAnsi="Arial" w:cs="Arial"/>
          <w:sz w:val="20"/>
          <w:szCs w:val="20"/>
        </w:rPr>
        <w:lastRenderedPageBreak/>
        <w:t>1) если в связи со стихийным бедствием, с катастрофой, иной чрезвычайной ситуацией представительный орган муниципального образования и местная администрация отсутствуют и (или) не могут быть сформированы в соответствии с настоящим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63" w:name="Par670"/>
      <w:bookmarkEnd w:id="63"/>
      <w:r w:rsidRPr="00DE14C6">
        <w:rPr>
          <w:rFonts w:ascii="Arial" w:hAnsi="Arial" w:cs="Arial"/>
          <w:sz w:val="20"/>
          <w:szCs w:val="20"/>
        </w:rPr>
        <w:t xml:space="preserve">2) если вследствие решений, действий (бездействия) органов местного самоуправления возникает просроченная задолженность муниципальных образований по исполнению своих долговых и (или) бюджетных обязательств, определенная в порядке, установленном Бюджетным </w:t>
      </w:r>
      <w:hyperlink r:id="rId71"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 превышающая 30 процентов собственных доходов бюджетов муниципальных образований в последнем отчетном году, и (или) просроченная задолженность муниципальных образований по исполнению своих бюджетных обязательств, превышающая 40 процентов бюджетных ассигнований в отчетном финансовом году, при условии выполнения бюджетных обязательств федерального бюджета и бюджетов субъектов Российской Федерации в отношении бюджетов указанных муниципальных образований;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64" w:name="Par671"/>
      <w:bookmarkEnd w:id="64"/>
      <w:r w:rsidRPr="00DE14C6">
        <w:rPr>
          <w:rFonts w:ascii="Arial" w:hAnsi="Arial" w:cs="Arial"/>
          <w:sz w:val="20"/>
          <w:szCs w:val="20"/>
        </w:rPr>
        <w:t xml:space="preserve">3) если при осуществлении отдельных переданных государственных полномочий за счет предоставления субвенций местным бюджетам органами местного самоуправления было допущено нецелевое расходование бюджетных средств либо нарушение </w:t>
      </w:r>
      <w:hyperlink r:id="rId72" w:history="1">
        <w:r w:rsidRPr="00DE14C6">
          <w:rPr>
            <w:rFonts w:ascii="Arial" w:hAnsi="Arial" w:cs="Arial"/>
            <w:color w:val="0000FF"/>
            <w:sz w:val="20"/>
            <w:szCs w:val="20"/>
          </w:rPr>
          <w:t>Конституции</w:t>
        </w:r>
      </w:hyperlink>
      <w:r w:rsidRPr="00DE14C6">
        <w:rPr>
          <w:rFonts w:ascii="Arial" w:hAnsi="Arial" w:cs="Arial"/>
          <w:sz w:val="20"/>
          <w:szCs w:val="20"/>
        </w:rPr>
        <w:t xml:space="preserve"> Российской Федерации, федерального закона, иных нормативных правовых актов, установленные соответствующим судом.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65" w:name="Par672"/>
      <w:bookmarkEnd w:id="65"/>
      <w:r w:rsidRPr="00DE14C6">
        <w:rPr>
          <w:rFonts w:ascii="Arial" w:hAnsi="Arial" w:cs="Arial"/>
          <w:sz w:val="20"/>
          <w:szCs w:val="20"/>
        </w:rPr>
        <w:t xml:space="preserve">2. В случаях, установленных </w:t>
      </w:r>
      <w:hyperlink w:anchor="Par669" w:history="1">
        <w:r w:rsidRPr="00DE14C6">
          <w:rPr>
            <w:rFonts w:ascii="Arial" w:hAnsi="Arial" w:cs="Arial"/>
            <w:color w:val="0000FF"/>
            <w:sz w:val="20"/>
            <w:szCs w:val="20"/>
          </w:rPr>
          <w:t>пунктом 1 части 1</w:t>
        </w:r>
      </w:hyperlink>
      <w:r w:rsidRPr="00DE14C6">
        <w:rPr>
          <w:rFonts w:ascii="Arial" w:hAnsi="Arial" w:cs="Arial"/>
          <w:sz w:val="20"/>
          <w:szCs w:val="20"/>
        </w:rPr>
        <w:t xml:space="preserve"> настоящей статьи, указ (постановление) о временном осуществлении исполнительными органами субъекта Российской Федерации соответствующих полномочий органов местного самоуправления принимается высшим должностным лицом субъекта Российской Федерации на основании решения представительного органа местного самоуправления или решения законодательного органа субъекта Российской Федерации, принимаемого большинством не менее двух третей голосов от установленного числа депутатов.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Указ (постановление) высшего должностного лица субъекта Российской Федерации о временном осуществлении исполнительными органами субъекта Российской Федерации отдельных полномочий органов местного самоуправления в соответствии с </w:t>
      </w:r>
      <w:hyperlink w:anchor="Par672" w:history="1">
        <w:r w:rsidRPr="00DE14C6">
          <w:rPr>
            <w:rFonts w:ascii="Arial" w:hAnsi="Arial" w:cs="Arial"/>
            <w:color w:val="0000FF"/>
            <w:sz w:val="20"/>
            <w:szCs w:val="20"/>
          </w:rPr>
          <w:t>частью 2</w:t>
        </w:r>
      </w:hyperlink>
      <w:r w:rsidRPr="00DE14C6">
        <w:rPr>
          <w:rFonts w:ascii="Arial" w:hAnsi="Arial" w:cs="Arial"/>
          <w:sz w:val="20"/>
          <w:szCs w:val="20"/>
        </w:rPr>
        <w:t xml:space="preserve"> настоящей статьи должен (должно) содержать:</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наименование муниципального образования или наименования муниципальных образований, в котором или которых осуществление отдельных полномочий органов местного самоуправления данных муниципальных образований временно возлагается на исполнительные органы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перечень осуществляемых исполнительными органами субъекта Российской Федерации отдельных полномочий органов местного самоуправления, установленных настоящим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перечень исполнительных органов субъекта Российской Федерации и (или) должностных лиц, назначаемых органами государственной власти субъекта Российской Федерации, на которые (которых) возлагается осуществление отдельных полномочий органов местного самоуправления, с распределением этих полномочий между ними;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 срок, в течение которого исполнительными органами субъекта Российской Федерации осуществляются отдельные полномочия органов местного самоуправления и который не может превышать период времени до устранения обстоятельств, предусмотренных </w:t>
      </w:r>
      <w:hyperlink w:anchor="Par669" w:history="1">
        <w:r w:rsidRPr="00DE14C6">
          <w:rPr>
            <w:rFonts w:ascii="Arial" w:hAnsi="Arial" w:cs="Arial"/>
            <w:color w:val="0000FF"/>
            <w:sz w:val="20"/>
            <w:szCs w:val="20"/>
          </w:rPr>
          <w:t>пунктом 1 части 1</w:t>
        </w:r>
      </w:hyperlink>
      <w:r w:rsidRPr="00DE14C6">
        <w:rPr>
          <w:rFonts w:ascii="Arial" w:hAnsi="Arial" w:cs="Arial"/>
          <w:sz w:val="20"/>
          <w:szCs w:val="20"/>
        </w:rPr>
        <w:t xml:space="preserve"> настоящей статьи;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источники и порядок финансирования временного осуществления исполнительными органами субъекта Российской Федерации отдельных полномочий органов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 В случае, предусмотренном </w:t>
      </w:r>
      <w:hyperlink w:anchor="Par670" w:history="1">
        <w:r w:rsidRPr="00DE14C6">
          <w:rPr>
            <w:rFonts w:ascii="Arial" w:hAnsi="Arial" w:cs="Arial"/>
            <w:color w:val="0000FF"/>
            <w:sz w:val="20"/>
            <w:szCs w:val="20"/>
          </w:rPr>
          <w:t>пунктом 2 части 1</w:t>
        </w:r>
      </w:hyperlink>
      <w:r w:rsidRPr="00DE14C6">
        <w:rPr>
          <w:rFonts w:ascii="Arial" w:hAnsi="Arial" w:cs="Arial"/>
          <w:sz w:val="20"/>
          <w:szCs w:val="20"/>
        </w:rPr>
        <w:t xml:space="preserve"> настоящей статьи, в соответствующем муниципальном образовании по ходатайству высшего должностного лица субъекта Российской Федерации и (или) представительного органа муниципального образования, главы муниципального образования решением арбитражного суда субъекта Российской Федерации вводится временная финансовая администрация на срок до одного года.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Временная финансовая администрация не может вводиться по ходатайству высшего должностного лица субъекта Российской Федерации в течение одного года со дня вступления в полномочия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6. В целях восстановления платежеспособности муниципального образования временная финансовая администрация в соответствии с федеральным законом принимает меры по реструктуризации просроченной задолженности муниципального образования, разрабатывает изменения и дополнения в бюджет муниципального образования на текущий финансовый год, проект бюджета муниципального образования на очередной финансовый год, представляет их в представительный орган муниципального образования на рассмотрение и утверждение, а в случаях, предусмотренных федеральным законом, в высший исполнительный орган субъекта Российской Федерации для утверждения законом субъекта Российской Федерации, обеспечивает осуществление внутреннего муниципального финансового контроля, в том числе контроля за исполнением бюджета муниципального образования в соответствии с Бюджетным </w:t>
      </w:r>
      <w:hyperlink r:id="rId73"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 а также осуществляет иные полномочия в соответствии с настоящим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 В случае, предусмотренном </w:t>
      </w:r>
      <w:hyperlink w:anchor="Par671" w:history="1">
        <w:r w:rsidRPr="00DE14C6">
          <w:rPr>
            <w:rFonts w:ascii="Arial" w:hAnsi="Arial" w:cs="Arial"/>
            <w:color w:val="0000FF"/>
            <w:sz w:val="20"/>
            <w:szCs w:val="20"/>
          </w:rPr>
          <w:t>пунктом 3 части 1</w:t>
        </w:r>
      </w:hyperlink>
      <w:r w:rsidRPr="00DE14C6">
        <w:rPr>
          <w:rFonts w:ascii="Arial" w:hAnsi="Arial" w:cs="Arial"/>
          <w:sz w:val="20"/>
          <w:szCs w:val="20"/>
        </w:rPr>
        <w:t xml:space="preserve"> настоящей статьи, решение о временном осуществлении исполнительными органами субъекта Российской Федерации отдельных полномочий органов местного самоуправления принимается высшим исполнительным органом субъекта Российской Федерации с одновременным изъятием соответствующих субвенций.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Решения органов публичной власти, указанные в настоящей статье, могут быть обжалованы в судебном порядке.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Не могут временно осуществляться органами государственной власти субъектов Российской Федерации полномочия органов местного самоуправления по принятию устава муниципального образования, внесению в него изменений и дополнений, установлению структуры органов местного самоуправления, изменению границ территории муниципального образования, преобразованию муниципального образования.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tbl>
      <w:tblPr>
        <w:tblW w:w="5000" w:type="pct"/>
        <w:tblCellMar>
          <w:left w:w="0" w:type="dxa"/>
          <w:right w:w="0" w:type="dxa"/>
        </w:tblCellMar>
        <w:tblLook w:val="0000"/>
      </w:tblPr>
      <w:tblGrid>
        <w:gridCol w:w="60"/>
        <w:gridCol w:w="113"/>
        <w:gridCol w:w="9921"/>
        <w:gridCol w:w="113"/>
      </w:tblGrid>
      <w:tr w:rsidR="00DE14C6" w:rsidRPr="00DE14C6">
        <w:tblPrEx>
          <w:tblCellMar>
            <w:top w:w="0" w:type="dxa"/>
            <w:left w:w="0" w:type="dxa"/>
            <w:bottom w:w="0" w:type="dxa"/>
            <w:right w:w="0" w:type="dxa"/>
          </w:tblCellMar>
        </w:tblPrEx>
        <w:tc>
          <w:tcPr>
            <w:tcW w:w="60" w:type="dxa"/>
            <w:shd w:val="clear" w:color="auto" w:fill="CED3F1"/>
            <w:tcMar>
              <w:top w:w="0" w:type="dxa"/>
              <w:left w:w="0" w:type="dxa"/>
              <w:bottom w:w="0" w:type="dxa"/>
              <w:right w:w="0" w:type="dxa"/>
            </w:tcMar>
          </w:tcPr>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tc>
        <w:tc>
          <w:tcPr>
            <w:tcW w:w="113" w:type="dxa"/>
            <w:shd w:val="clear" w:color="auto" w:fill="F4F3F8"/>
            <w:tcMar>
              <w:top w:w="0" w:type="dxa"/>
              <w:left w:w="0" w:type="dxa"/>
              <w:bottom w:w="0" w:type="dxa"/>
              <w:right w:w="0" w:type="dxa"/>
            </w:tcMar>
          </w:tcPr>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tc>
        <w:tc>
          <w:tcPr>
            <w:tcW w:w="0" w:type="auto"/>
            <w:shd w:val="clear" w:color="auto" w:fill="F4F3F8"/>
            <w:tcMar>
              <w:top w:w="113" w:type="dxa"/>
              <w:left w:w="0" w:type="dxa"/>
              <w:bottom w:w="113" w:type="dxa"/>
              <w:right w:w="0" w:type="dxa"/>
            </w:tcMar>
          </w:tcPr>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r w:rsidRPr="00DE14C6">
              <w:rPr>
                <w:rFonts w:ascii="Arial" w:hAnsi="Arial" w:cs="Arial"/>
                <w:color w:val="392C69"/>
                <w:sz w:val="20"/>
                <w:szCs w:val="20"/>
              </w:rPr>
              <w:t>КонсультантПлюс: примечание.</w:t>
            </w:r>
          </w:p>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r w:rsidRPr="00DE14C6">
              <w:rPr>
                <w:rFonts w:ascii="Arial" w:hAnsi="Arial" w:cs="Arial"/>
                <w:color w:val="392C69"/>
                <w:sz w:val="20"/>
                <w:szCs w:val="20"/>
              </w:rPr>
              <w:t xml:space="preserve">Ст. 39 </w:t>
            </w:r>
            <w:hyperlink w:anchor="Par1664" w:history="1">
              <w:r w:rsidRPr="00DE14C6">
                <w:rPr>
                  <w:rFonts w:ascii="Arial" w:hAnsi="Arial" w:cs="Arial"/>
                  <w:color w:val="0000FF"/>
                  <w:sz w:val="20"/>
                  <w:szCs w:val="20"/>
                </w:rPr>
                <w:t>вступает</w:t>
              </w:r>
            </w:hyperlink>
            <w:r w:rsidRPr="00DE14C6">
              <w:rPr>
                <w:rFonts w:ascii="Arial" w:hAnsi="Arial" w:cs="Arial"/>
                <w:color w:val="392C69"/>
                <w:sz w:val="20"/>
                <w:szCs w:val="20"/>
              </w:rPr>
              <w:t xml:space="preserve"> в силу с 01.01.2027. До 01.01.2027 органы местного самоуправления </w:t>
            </w:r>
            <w:hyperlink w:anchor="Par1386" w:history="1">
              <w:r w:rsidRPr="00DE14C6">
                <w:rPr>
                  <w:rFonts w:ascii="Arial" w:hAnsi="Arial" w:cs="Arial"/>
                  <w:color w:val="0000FF"/>
                  <w:sz w:val="20"/>
                  <w:szCs w:val="20"/>
                </w:rPr>
                <w:t>осуществляют</w:t>
              </w:r>
            </w:hyperlink>
            <w:r w:rsidRPr="00DE14C6">
              <w:rPr>
                <w:rFonts w:ascii="Arial" w:hAnsi="Arial" w:cs="Arial"/>
                <w:color w:val="392C69"/>
                <w:sz w:val="20"/>
                <w:szCs w:val="20"/>
              </w:rPr>
              <w:t xml:space="preserve"> полномочия в соответствии со ст. 14 - 18 ФЗ от 06.10.2003 N 131-ФЗ.</w:t>
            </w:r>
          </w:p>
        </w:tc>
        <w:tc>
          <w:tcPr>
            <w:tcW w:w="113" w:type="dxa"/>
            <w:shd w:val="clear" w:color="auto" w:fill="F4F3F8"/>
            <w:tcMar>
              <w:top w:w="0" w:type="dxa"/>
              <w:left w:w="0" w:type="dxa"/>
              <w:bottom w:w="0" w:type="dxa"/>
              <w:right w:w="0" w:type="dxa"/>
            </w:tcMar>
          </w:tcPr>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p>
        </w:tc>
      </w:tr>
    </w:tbl>
    <w:p w:rsidR="00DE14C6" w:rsidRPr="00DE14C6" w:rsidRDefault="00DE14C6" w:rsidP="00DE14C6">
      <w:pPr>
        <w:autoSpaceDE w:val="0"/>
        <w:autoSpaceDN w:val="0"/>
        <w:adjustRightInd w:val="0"/>
        <w:spacing w:before="260" w:after="0" w:line="240" w:lineRule="auto"/>
        <w:ind w:firstLine="540"/>
        <w:jc w:val="both"/>
        <w:outlineLvl w:val="1"/>
        <w:rPr>
          <w:rFonts w:ascii="Arial" w:hAnsi="Arial" w:cs="Arial"/>
          <w:b/>
          <w:bCs/>
          <w:sz w:val="20"/>
          <w:szCs w:val="20"/>
        </w:rPr>
      </w:pPr>
      <w:bookmarkStart w:id="66" w:name="Par688"/>
      <w:bookmarkEnd w:id="66"/>
      <w:r w:rsidRPr="00DE14C6">
        <w:rPr>
          <w:rFonts w:ascii="Arial" w:hAnsi="Arial" w:cs="Arial"/>
          <w:b/>
          <w:bCs/>
          <w:sz w:val="20"/>
          <w:szCs w:val="20"/>
        </w:rPr>
        <w:t>Статья 39. Муниципальный контроль</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 xml:space="preserve">1. Органы местного самоуправления организуют и осуществляют муниципальный контроль за соблюдением требований, установленных муниципальными правовыми актами, принятыми по вопросам непосредственного обеспечения жизнедеятельности населения, а в случаях, если соответствующие виды контроля отнесены федеральными законами к полномочиям органов местного самоуправления, также муниципальный контроль за соблюдением требований, установленных федеральными законами, законами субъектов Российской Федерации, с учетом положений </w:t>
      </w:r>
      <w:hyperlink w:anchor="Par582" w:history="1">
        <w:r w:rsidRPr="00DE14C6">
          <w:rPr>
            <w:rFonts w:ascii="Arial" w:hAnsi="Arial" w:cs="Arial"/>
            <w:color w:val="0000FF"/>
            <w:sz w:val="20"/>
            <w:szCs w:val="20"/>
          </w:rPr>
          <w:t>частей 5</w:t>
        </w:r>
      </w:hyperlink>
      <w:r w:rsidRPr="00DE14C6">
        <w:rPr>
          <w:rFonts w:ascii="Arial" w:hAnsi="Arial" w:cs="Arial"/>
          <w:sz w:val="20"/>
          <w:szCs w:val="20"/>
        </w:rPr>
        <w:t xml:space="preserve"> и </w:t>
      </w:r>
      <w:hyperlink w:anchor="Par586" w:history="1">
        <w:r w:rsidRPr="00DE14C6">
          <w:rPr>
            <w:rFonts w:ascii="Arial" w:hAnsi="Arial" w:cs="Arial"/>
            <w:color w:val="0000FF"/>
            <w:sz w:val="20"/>
            <w:szCs w:val="20"/>
          </w:rPr>
          <w:t>9 статьи 32</w:t>
        </w:r>
      </w:hyperlink>
      <w:r w:rsidRPr="00DE14C6">
        <w:rPr>
          <w:rFonts w:ascii="Arial" w:hAnsi="Arial" w:cs="Arial"/>
          <w:sz w:val="20"/>
          <w:szCs w:val="20"/>
        </w:rPr>
        <w:t xml:space="preserve">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Органы местного самоуправления и должностные лица местного самоуправления, наделенные в соответствии с уставом муниципального образования контрольными функциями, осуществляют контроль за соответствием деятельности органов местного самоуправления и должностных лиц местного самоуправления уставу муниципального образования и принятым в соответствии с ним нормативным правовым актам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Организация и осуществление видов муниципального контроля регулируются </w:t>
      </w:r>
      <w:hyperlink r:id="rId74"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Российской Федерации о государственном контроле (надзоре) и муниципальном контроле в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40. Оценка эффективности деятельности органов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bookmarkStart w:id="67" w:name="Par696"/>
      <w:bookmarkEnd w:id="67"/>
      <w:r w:rsidRPr="00DE14C6">
        <w:rPr>
          <w:rFonts w:ascii="Arial" w:hAnsi="Arial" w:cs="Arial"/>
          <w:sz w:val="20"/>
          <w:szCs w:val="20"/>
        </w:rPr>
        <w:t xml:space="preserve">1. </w:t>
      </w:r>
      <w:hyperlink r:id="rId75" w:history="1">
        <w:r w:rsidRPr="00DE14C6">
          <w:rPr>
            <w:rFonts w:ascii="Arial" w:hAnsi="Arial" w:cs="Arial"/>
            <w:color w:val="0000FF"/>
            <w:sz w:val="20"/>
            <w:szCs w:val="20"/>
          </w:rPr>
          <w:t>Перечень</w:t>
        </w:r>
      </w:hyperlink>
      <w:r w:rsidRPr="00DE14C6">
        <w:rPr>
          <w:rFonts w:ascii="Arial" w:hAnsi="Arial" w:cs="Arial"/>
          <w:sz w:val="20"/>
          <w:szCs w:val="20"/>
        </w:rPr>
        <w:t xml:space="preserve"> показателей для оценки эффективности деятельности органов местного самоуправления утверждается в порядке, определяемом Президентом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 Нормативными правовыми актами высшего должностного лица субъекта Российской Федерации может быть предусмотрено </w:t>
      </w:r>
      <w:hyperlink r:id="rId76" w:history="1">
        <w:r w:rsidRPr="00DE14C6">
          <w:rPr>
            <w:rFonts w:ascii="Arial" w:hAnsi="Arial" w:cs="Arial"/>
            <w:color w:val="0000FF"/>
            <w:sz w:val="20"/>
            <w:szCs w:val="20"/>
          </w:rPr>
          <w:t>выделение</w:t>
        </w:r>
      </w:hyperlink>
      <w:r w:rsidRPr="00DE14C6">
        <w:rPr>
          <w:rFonts w:ascii="Arial" w:hAnsi="Arial" w:cs="Arial"/>
          <w:sz w:val="20"/>
          <w:szCs w:val="20"/>
        </w:rPr>
        <w:t xml:space="preserve"> за счет средств бюджета субъекта Российской Федерации грантов муниципальным образованиям в целях содействия достижению и (или) поощрения достижения наилучших значений показателей, указанных в </w:t>
      </w:r>
      <w:hyperlink w:anchor="Par696" w:history="1">
        <w:r w:rsidRPr="00DE14C6">
          <w:rPr>
            <w:rFonts w:ascii="Arial" w:hAnsi="Arial" w:cs="Arial"/>
            <w:color w:val="0000FF"/>
            <w:sz w:val="20"/>
            <w:szCs w:val="20"/>
          </w:rPr>
          <w:t>части 1</w:t>
        </w:r>
      </w:hyperlink>
      <w:r w:rsidRPr="00DE14C6">
        <w:rPr>
          <w:rFonts w:ascii="Arial" w:hAnsi="Arial" w:cs="Arial"/>
          <w:sz w:val="20"/>
          <w:szCs w:val="20"/>
        </w:rPr>
        <w:t xml:space="preserve"> настоящей статьи.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3. Нормативными правовыми актами Правительства Российской Федерации может быть предусмотрено предоставление межбюджетных трансфертов из федерального бюджета бюджетам субъектов Российской Федерации в целях содействия достижению и (или) поощрения достижения наилучших значений показателей деятельности органов местного самоуправления либо в целях поощрения лучшей практики деятельности органов местного самоуправления по организации муниципального управления и решению вопросов непосредственного обеспечения жизнедеятельности населения.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41. Контроль и надзор за деятельностью органов местного самоуправления и должностных лиц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 xml:space="preserve">1. Надзор за исполнением органами местного самоуправления и должностными лицами местного самоуправления </w:t>
      </w:r>
      <w:hyperlink r:id="rId77" w:history="1">
        <w:r w:rsidRPr="00DE14C6">
          <w:rPr>
            <w:rFonts w:ascii="Arial" w:hAnsi="Arial" w:cs="Arial"/>
            <w:color w:val="0000FF"/>
            <w:sz w:val="20"/>
            <w:szCs w:val="20"/>
          </w:rPr>
          <w:t>Конституции</w:t>
        </w:r>
      </w:hyperlink>
      <w:r w:rsidRPr="00DE14C6">
        <w:rPr>
          <w:rFonts w:ascii="Arial" w:hAnsi="Arial" w:cs="Arial"/>
          <w:sz w:val="20"/>
          <w:szCs w:val="20"/>
        </w:rPr>
        <w:t xml:space="preserve"> Российской Федерации, федеральных конституционных законов, федеральных законов, конституций (уставов), законов субъектов Российской Федерации, уставов муниципальных образований, муниципальных правовых актов осуществляют органы прокуратуры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 Государственные органы, уполномоченные на осуществление государственного контроля (надзора) за деятельностью органов местного самоуправления и должностных лиц местного самоуправления в соответствии с федеральными законами и законами субъектов Российской Федерации, включая территориальные органы федеральных органов исполнительной власти и исполнительные органы субъектов Российской Федерации (далее - органы государственного контроля (надзора), осуществляют в пределах своей компетенции контроль (надзор) за исполнением органами местного самоуправления и должностными лицами местного самоуправления </w:t>
      </w:r>
      <w:hyperlink r:id="rId78" w:history="1">
        <w:r w:rsidRPr="00DE14C6">
          <w:rPr>
            <w:rFonts w:ascii="Arial" w:hAnsi="Arial" w:cs="Arial"/>
            <w:color w:val="0000FF"/>
            <w:sz w:val="20"/>
            <w:szCs w:val="20"/>
          </w:rPr>
          <w:t>Конституции</w:t>
        </w:r>
      </w:hyperlink>
      <w:r w:rsidRPr="00DE14C6">
        <w:rPr>
          <w:rFonts w:ascii="Arial" w:hAnsi="Arial" w:cs="Arial"/>
          <w:sz w:val="20"/>
          <w:szCs w:val="20"/>
        </w:rPr>
        <w:t xml:space="preserve"> Российской Федерации, федеральных конституционных законов, федеральных законов и иных нормативных правовых актов Российской Федерации, конституций (уставов), законов и иных нормативных правовых актов субъектов Российской Федерации, уставов муниципальных образований и иных муниципальных нормативных правовых актов при осуществлении органами местного самоуправления полномочий по решению вопросов непосредственного обеспечения жизнедеятельности населения, иных полномочий и реализации прав, закрепленных за ними в соответствии с федеральными законами, уставами муниципальных образований, а также за соответствием муниципальных правовых актов требованиям </w:t>
      </w:r>
      <w:hyperlink r:id="rId79" w:history="1">
        <w:r w:rsidRPr="00DE14C6">
          <w:rPr>
            <w:rFonts w:ascii="Arial" w:hAnsi="Arial" w:cs="Arial"/>
            <w:color w:val="0000FF"/>
            <w:sz w:val="20"/>
            <w:szCs w:val="20"/>
          </w:rPr>
          <w:t>Конституции</w:t>
        </w:r>
      </w:hyperlink>
      <w:r w:rsidRPr="00DE14C6">
        <w:rPr>
          <w:rFonts w:ascii="Arial" w:hAnsi="Arial" w:cs="Arial"/>
          <w:sz w:val="20"/>
          <w:szCs w:val="20"/>
        </w:rPr>
        <w:t xml:space="preserve"> Российской Федерации, федеральных конституционных законов, федеральных законов и иных нормативных правовых актов Российской Федерации, конституций (уставов), законов и иных нормативных правовых актов субъектов Российской Федерации, уставов муниципальных образований.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Органы государственного контроля (надзора) не вправе требовать от органов местного самоуправления и должностных лиц местного самоуправления осуществления полномочий, не отнесенных в соответствии с настоящим Федеральным законом и иными федеральными законами к полномочиям органов местного самоуправления соответствующего муниципального образования, а также финансового обеспечения из местного бюджета соответствующих расходов.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Органы государственного контроля (надзора) осуществляют государственный контроль (надзор) за деятельностью органов местного самоуправления и должностных лиц местного самоуправления, основываясь на принципах объективности, открытости и гласности.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При осуществлении государственного контроля (надзора) не допускается дублирование контрольно-надзорных полномочий органов государственного контроля (надзора) различных уровней.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Координацию деятельности органов государственного контроля (надзора) по планированию и проведению проверок в отношении органов местного самоуправления и должностных лиц местного самоуправления осуществляют органы прокуратуры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 Плановые проверки деятельности органов местного самоуправления и должностных лиц местного самоуправления проводятся органами государственного контроля (надзора) совместно на основании ежегодного </w:t>
      </w:r>
      <w:hyperlink r:id="rId80" w:history="1">
        <w:r w:rsidRPr="00DE14C6">
          <w:rPr>
            <w:rFonts w:ascii="Arial" w:hAnsi="Arial" w:cs="Arial"/>
            <w:color w:val="0000FF"/>
            <w:sz w:val="20"/>
            <w:szCs w:val="20"/>
          </w:rPr>
          <w:t>плана</w:t>
        </w:r>
      </w:hyperlink>
      <w:r w:rsidRPr="00DE14C6">
        <w:rPr>
          <w:rFonts w:ascii="Arial" w:hAnsi="Arial" w:cs="Arial"/>
          <w:sz w:val="20"/>
          <w:szCs w:val="20"/>
        </w:rPr>
        <w:t xml:space="preserve"> проведения проверок, сформированного и согласованного прокуратурой субъекта Российской Федерации (далее - ежегодный план). При этом плановая проверка одного и того же органа местного самоуправления или должностного лица местного самоуправления проводится не чаще одного раза в два года.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68" w:name="Par709"/>
      <w:bookmarkEnd w:id="68"/>
      <w:r w:rsidRPr="00DE14C6">
        <w:rPr>
          <w:rFonts w:ascii="Arial" w:hAnsi="Arial" w:cs="Arial"/>
          <w:sz w:val="20"/>
          <w:szCs w:val="20"/>
        </w:rPr>
        <w:t xml:space="preserve">8. Органы государственного контроля (надзора) направляют в прокуратуру соответствующего субъекта Российской Федерации проекты ежегодных планов проведения проверок деятельности органов </w:t>
      </w:r>
      <w:r w:rsidRPr="00DE14C6">
        <w:rPr>
          <w:rFonts w:ascii="Arial" w:hAnsi="Arial" w:cs="Arial"/>
          <w:sz w:val="20"/>
          <w:szCs w:val="20"/>
        </w:rPr>
        <w:lastRenderedPageBreak/>
        <w:t>местного самоуправления и должностных лиц местного самоуправления не позднее 1 сентября года, предшествующего году проведения проверок.</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 Указанные в </w:t>
      </w:r>
      <w:hyperlink w:anchor="Par709" w:history="1">
        <w:r w:rsidRPr="00DE14C6">
          <w:rPr>
            <w:rFonts w:ascii="Arial" w:hAnsi="Arial" w:cs="Arial"/>
            <w:color w:val="0000FF"/>
            <w:sz w:val="20"/>
            <w:szCs w:val="20"/>
          </w:rPr>
          <w:t>части 8</w:t>
        </w:r>
      </w:hyperlink>
      <w:r w:rsidRPr="00DE14C6">
        <w:rPr>
          <w:rFonts w:ascii="Arial" w:hAnsi="Arial" w:cs="Arial"/>
          <w:sz w:val="20"/>
          <w:szCs w:val="20"/>
        </w:rPr>
        <w:t xml:space="preserve"> настоящей статьи проекты ежегодных планов проведения проверок деятельности органов местного самоуправления и должностных лиц местного самоуправления рассматриваются прокуратурой субъекта Российской Федерации на предмет законности включения в них объектов государственного контроля (надзора) с внесением предложений руководителям органов государственного контроля (надзора) о проведении совместных плановых проверок.</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Прокуратура субъекта Российской Федерации на основании представленных органами государственного контроля (надзора) проектов ежегодных планов проведения проверок деятельности органов местного самоуправления и должностных лиц местного самоуправления формирует ежегодный план проведения проверок деятельности органов местного самоуправления и должностных лиц местного самоуправления не позднее 1 октября года, предшествующего году проведения проверок.</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В ежегодный план проведения проверок деятельности органов местного самоуправления и должностных лиц местного самоуправления включаются следующие сведения: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наименования и места нахождения органов местного самоуправления и должностных лиц местного самоуправления, деятельность которых подлежит проверкам;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наименования органов государственного контроля (надзора), планирующих проведение проверок;</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цели и основания проведения проверок, а также сроки их проведения.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12. Ежегодный план проведения проверок деятельности органов местного самоуправления и должностных лиц местного самоуправления подлежит размещению на официальных сайтах прокуратуры субъекта Российской Федерации и соответствующего органа государственного контроля (надзора) в информационно-телекоммуникационной сети "Интернет" не позднее 1 ноября года, предшествующего году проведения проверок.</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13. Внеплановые проверки деятельности органов местного самоуправления и должностных лиц местного самоуправления проводятся органами государственного контроля (надзора) на основании решения руководителя соответствующего органа государственного контроля (надзора) по согласованию с прокуратурой субъекта Российской Федерации, принимаемого на основании обращений граждан, юридических лиц и информации от государственных органов о фактах нарушений законодательства Российской Федерации, влекущих возникновение чрезвычайных ситуаций, угрозу жизни и здоровью граждан, а также массовые нарушения прав граждан.</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14. Внеплановые проверки деятельности органов местного самоуправления и должностных лиц местного самоуправления могут также проводиться в соответствии с поручениями Президента Российской Федерации, Правительства Российской Федерации и на основании требования Генерального прокурора Российской Федерации, прокурора субъекта Российской Федерации о проведении внеплановой проверки в рамках надзора за исполнением законов по поступившим в органы прокуратуры Российской Федерации материалам и обращениям, а также в целях контроля за исполнением ранее выданных предписаний об устранении выявленных нарушений. Указанные проверки проводятся без согласования с органами прокуратуры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15. Информация о плановых и внеплановых проверках деятельности органов местного самоуправления и должностных лиц местного самоуправления, об их результатах и о принятых мерах по пресечению и (или) устранению последствий выявленных нарушений подлежит внесению в единый реестр проверок в соответствии с </w:t>
      </w:r>
      <w:hyperlink r:id="rId81" w:history="1">
        <w:r w:rsidRPr="00DE14C6">
          <w:rPr>
            <w:rFonts w:ascii="Arial" w:hAnsi="Arial" w:cs="Arial"/>
            <w:color w:val="0000FF"/>
            <w:sz w:val="20"/>
            <w:szCs w:val="20"/>
          </w:rPr>
          <w:t>правилами</w:t>
        </w:r>
      </w:hyperlink>
      <w:r w:rsidRPr="00DE14C6">
        <w:rPr>
          <w:rFonts w:ascii="Arial" w:hAnsi="Arial" w:cs="Arial"/>
          <w:sz w:val="20"/>
          <w:szCs w:val="20"/>
        </w:rPr>
        <w:t xml:space="preserve"> формирования и ведения единого реестра проверок, утвержденными Правительством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16. Запрос органа государственного контроля (надзора) о предоставлении информации направляется руководителю органа местного самоуправления или должностному лицу местного самоуправления с учетом их полномочий. Непосредственное рассмотрение запроса осуществляется руководителем органа местного самоуправления, к компетенции которого относятся содержащиеся в запросе вопросы.</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17. Срок, устанавливаемый органами государственного контроля (надзора) для предоставления органами местного самоуправления и должностными лицами местного самоуправления информации по запросу указанных органов государственного контроля (надзора), составляет не менее 10 рабочих дней.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18. Сокращение срока предоставления информации допускается в случаях установления фактов нарушений законодательства Российской Федерации, влекущих возникновение чрезвычайных ситуаций, угрозу жизни и здоровью граждан, а также массовые нарушения прав граждан.</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19. Органы местного самоуправления и должностные лица местного самоуправления вправе не предоставлять информацию по запросу органов государственного контроля (надзора), если эта информация ранее была предоставлена либо официально опубликована в средствах массовой информации или размещена на официальном сайте органа местного самоуправления в информационно-телекоммуникационной сети "Интернет". При этом орган местного самоуправления, должностное лицо местного самоуправления в ответе на запрос сообщают источник официального опубликования или размещения соответствующей информации.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20. Органы государственного контроля (надзора) при выдаче предписаний об устранении выявленных нарушений и установлении сроков их исполнения обязаны учитывать необходимость соблюдения органами местного самоуправления требований и процедур, установленных законодательством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21. Положения настоящей статьи не применяются в случаях, если федеральными законами установлен иной порядок организации и проведения контроля (надзора) за деятельностью органов местного самоуправления и должностных лиц местного самоуправления, а также к мероприятиям по контролю (надзору), проводимым должностными лицами органов федеральной службы безопасности.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Глава 5. Непосредственное осуществление населением местного самоуправления и участие населения в осуществлении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42. Формы непосредственного осуществления населением местного самоуправления и участия населения в осуществлении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К формам непосредственного осуществления населением местного самоуправления относятся: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местный референдум;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муниципальные выборы;</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сход граждан.</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К формам участия населения в осуществлении местного самоуправления относятся: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опрос;</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публичные слушания, общественные обсуждения;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собрание граждан;</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инициативные проекты;</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территориальное общественное самоуправление;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староста сельского населенного пункта.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Наряду с предусмотренными настоящим Федеральным законом формами непосредственного осуществления населением местного самоуправления и участия населения в осуществлении местного самоуправления граждане вправе участвовать в осуществлении местного самоуправления в иных формах, не противоречащих </w:t>
      </w:r>
      <w:hyperlink r:id="rId82" w:history="1">
        <w:r w:rsidRPr="00DE14C6">
          <w:rPr>
            <w:rFonts w:ascii="Arial" w:hAnsi="Arial" w:cs="Arial"/>
            <w:color w:val="0000FF"/>
            <w:sz w:val="20"/>
            <w:szCs w:val="20"/>
          </w:rPr>
          <w:t>Конституции</w:t>
        </w:r>
      </w:hyperlink>
      <w:r w:rsidRPr="00DE14C6">
        <w:rPr>
          <w:rFonts w:ascii="Arial" w:hAnsi="Arial" w:cs="Arial"/>
          <w:sz w:val="20"/>
          <w:szCs w:val="20"/>
        </w:rPr>
        <w:t xml:space="preserve"> Российской Федерации, настоящему Федеральному закону, другим федеральным законам, законам субъектов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Непосредственное осуществление населением местного самоуправления и участие населения в осуществлении местного самоуправления основываются на принципах законности, добровольности.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Органы публичной власти и их должностные лица обязаны содействовать населению в непосредственном осуществлении населением местного самоуправления и участии населения в осуществлении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6. Органы местного самоуправления городских округов, муниципальных округов вправе в соответствии с уставами муниципальных образований принимать решение о привлечении граждан к выполнению на добровольной основе социально значимых для городского округа, муниципального округа работ (в том числе дежурств) в целях решения вопросов непосредственного обеспечения жизнедеятельности населения.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К социально значимым работам могут быть отнесены только работы, не требующие специальной профессиональной подготовки.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К выполнению социально значимых работ могут привлекаться совершеннолетние трудоспособные жители городских округов, муниципальных округов в свободное от основной работы или учебы время на безвозмездной основе не более чем один раз в три месяца. При этом продолжительность социально значимых работ не может составлять более четырех часов подряд.</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43. Местный референдум</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Местный референдум проводится в целях решения непосредственно населением вопросов непосредственного обеспечения жизнедеятельности населения.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Федеральным законом, конституцией (уставом), законом субъекта Российской Федерации, уставом муниципального образования могут быть определены вопросы, подлежащие обязательному вынесению на местный референдум.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Местный референдум проводится на всей территории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Решение о назначении местного референдума принимается представительным органом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по инициативе, выдвинутой гражданами Российской Федерации, имеющими право на участие в местном референдуме;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69" w:name="Par756"/>
      <w:bookmarkEnd w:id="69"/>
      <w:r w:rsidRPr="00DE14C6">
        <w:rPr>
          <w:rFonts w:ascii="Arial" w:hAnsi="Arial" w:cs="Arial"/>
          <w:sz w:val="20"/>
          <w:szCs w:val="20"/>
        </w:rPr>
        <w:t>2) по инициативе, выдвинутой избирательными объединениями, иными общественными объединениями, уставы которых предусматривают участие в выборах и (или) референдумах и которые зарегистрированы в порядке и сроки, которые установлены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по инициативе представительного органа муниципального образования и главы местной администрации, выдвинутой ими совместно.</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70" w:name="Par758"/>
      <w:bookmarkEnd w:id="70"/>
      <w:r w:rsidRPr="00DE14C6">
        <w:rPr>
          <w:rFonts w:ascii="Arial" w:hAnsi="Arial" w:cs="Arial"/>
          <w:sz w:val="20"/>
          <w:szCs w:val="20"/>
        </w:rPr>
        <w:t xml:space="preserve">5. Условием назначения местного референдума по инициативе граждан, избирательных объединений, иных общественных объединений, указанных в </w:t>
      </w:r>
      <w:hyperlink w:anchor="Par756" w:history="1">
        <w:r w:rsidRPr="00DE14C6">
          <w:rPr>
            <w:rFonts w:ascii="Arial" w:hAnsi="Arial" w:cs="Arial"/>
            <w:color w:val="0000FF"/>
            <w:sz w:val="20"/>
            <w:szCs w:val="20"/>
          </w:rPr>
          <w:t>пункте 2 части 4</w:t>
        </w:r>
      </w:hyperlink>
      <w:r w:rsidRPr="00DE14C6">
        <w:rPr>
          <w:rFonts w:ascii="Arial" w:hAnsi="Arial" w:cs="Arial"/>
          <w:sz w:val="20"/>
          <w:szCs w:val="20"/>
        </w:rPr>
        <w:t xml:space="preserve"> настоящей статьи, является сбор подписей в поддержку данной инициативы, количество которых устанавливается </w:t>
      </w:r>
      <w:hyperlink r:id="rId83" w:history="1">
        <w:r w:rsidRPr="00DE14C6">
          <w:rPr>
            <w:rFonts w:ascii="Arial" w:hAnsi="Arial" w:cs="Arial"/>
            <w:color w:val="0000FF"/>
            <w:sz w:val="20"/>
            <w:szCs w:val="20"/>
          </w:rPr>
          <w:t>законом</w:t>
        </w:r>
      </w:hyperlink>
      <w:r w:rsidRPr="00DE14C6">
        <w:rPr>
          <w:rFonts w:ascii="Arial" w:hAnsi="Arial" w:cs="Arial"/>
          <w:sz w:val="20"/>
          <w:szCs w:val="20"/>
        </w:rPr>
        <w:t xml:space="preserve"> субъекта Российской Федерации и не может превышать 5 процентов от числа участников референдума, зарегистрированных на территории муниципального образования в соответствии с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 Инициатива проведения референдума, выдвинутая гражданами, избирательными объединениями, иными общественными объединениями, указанными в </w:t>
      </w:r>
      <w:hyperlink w:anchor="Par756" w:history="1">
        <w:r w:rsidRPr="00DE14C6">
          <w:rPr>
            <w:rFonts w:ascii="Arial" w:hAnsi="Arial" w:cs="Arial"/>
            <w:color w:val="0000FF"/>
            <w:sz w:val="20"/>
            <w:szCs w:val="20"/>
          </w:rPr>
          <w:t>пункте 2 части 4</w:t>
        </w:r>
      </w:hyperlink>
      <w:r w:rsidRPr="00DE14C6">
        <w:rPr>
          <w:rFonts w:ascii="Arial" w:hAnsi="Arial" w:cs="Arial"/>
          <w:sz w:val="20"/>
          <w:szCs w:val="20"/>
        </w:rPr>
        <w:t xml:space="preserve"> настоящей статьи, оформляется в </w:t>
      </w:r>
      <w:hyperlink r:id="rId84" w:history="1">
        <w:r w:rsidRPr="00DE14C6">
          <w:rPr>
            <w:rFonts w:ascii="Arial" w:hAnsi="Arial" w:cs="Arial"/>
            <w:color w:val="0000FF"/>
            <w:sz w:val="20"/>
            <w:szCs w:val="20"/>
          </w:rPr>
          <w:t>порядке</w:t>
        </w:r>
      </w:hyperlink>
      <w:r w:rsidRPr="00DE14C6">
        <w:rPr>
          <w:rFonts w:ascii="Arial" w:hAnsi="Arial" w:cs="Arial"/>
          <w:sz w:val="20"/>
          <w:szCs w:val="20"/>
        </w:rPr>
        <w:t>, установленном федеральным законом и принимаемым в соответствии с ним законом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Инициатива проведения референдума, выдвинутая совместно представительным органом муниципального образования и главой местной администрации, оформляется правовыми актами представительного органа муниципального образования и главы местной администрации.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Представительный орган муниципального образования обязан назначить местный референдум в течение 30 дней со дня поступления в представительный орган муниципального образования документов, на основании которых назначается местный референдум.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 В случае, если местный референдум не назначен представительным органом муниципального образования в установленные сроки, референдум назначается судом на основании обращения граждан, избирательных объединений, главы муниципального образования, органов государственной власти субъекта Российской Федерации или прокурора. Назначенный судом местный референдум организуется соответствующей комиссией референдума, а обеспечение его проведения осуществляется </w:t>
      </w:r>
      <w:r w:rsidRPr="00DE14C6">
        <w:rPr>
          <w:rFonts w:ascii="Arial" w:hAnsi="Arial" w:cs="Arial"/>
          <w:sz w:val="20"/>
          <w:szCs w:val="20"/>
        </w:rPr>
        <w:lastRenderedPageBreak/>
        <w:t>исполнительным органом субъекта Российской Федерации или иным органом, на который судом возложено обеспечение проведения местного референдума.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В местном референдуме имеют право участвовать граждане Российской Федерации, место жительства которых расположено в границах муниципального образования. Граждане Российской Федерации участвуют в местном референдуме на основе всеобщего равного и прямого волеизъявления при тайном голосовании.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Итоги голосования и принятое на местном референдуме решение подлежат официальному опубликованию.</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12. Принятое на местном референдуме решение подлежит обязательному исполнению на территории муниципального образования и не нуждается в утверждении какими-либо органами публичной власти, их должностными лицами.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13. Органы местного самоуправления обеспечивают исполнение принятого на местном референдуме решения в соответствии с разграничением полномочий между ними, определенным уставом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14. Решение о проведении местного референдума, а также принятое на местном референдуме решение может быть обжаловано в судебном порядке гражданами, органами местного самоуправления, прокурором, уполномоченными федеральным законом органами государственной власти.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15. Гарантии прав граждан на участие в местном референдуме, порядок подготовки и проведения местного референдума устанавливаются федеральным </w:t>
      </w:r>
      <w:hyperlink r:id="rId85" w:history="1">
        <w:r w:rsidRPr="00DE14C6">
          <w:rPr>
            <w:rFonts w:ascii="Arial" w:hAnsi="Arial" w:cs="Arial"/>
            <w:color w:val="0000FF"/>
            <w:sz w:val="20"/>
            <w:szCs w:val="20"/>
          </w:rPr>
          <w:t>законом</w:t>
        </w:r>
      </w:hyperlink>
      <w:r w:rsidRPr="00DE14C6">
        <w:rPr>
          <w:rFonts w:ascii="Arial" w:hAnsi="Arial" w:cs="Arial"/>
          <w:sz w:val="20"/>
          <w:szCs w:val="20"/>
        </w:rPr>
        <w:t xml:space="preserve"> и принимаемыми в соответствии с ним законами субъектов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44. Муниципальные выборы</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Муниципальные выборы проводятся в целях избрания депутатов, главы муниципального образования, иных лиц, замещающих муниципальные должности в соответствии с уставом муниципального образования, на основе всеобщего равного и прямого избирательного права при тайном голосовании.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Муниципальные выборы назначаются представительным органом муниципального образования в сроки, предусмотренные уставом муниципального образования. В случаях, установленных федеральным законом, муниципальные выборы назначаются соответствующей избирательной комиссией или судом.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устанавливаются федеральным </w:t>
      </w:r>
      <w:hyperlink r:id="rId86" w:history="1">
        <w:r w:rsidRPr="00DE14C6">
          <w:rPr>
            <w:rFonts w:ascii="Arial" w:hAnsi="Arial" w:cs="Arial"/>
            <w:color w:val="0000FF"/>
            <w:sz w:val="20"/>
            <w:szCs w:val="20"/>
          </w:rPr>
          <w:t>законом</w:t>
        </w:r>
      </w:hyperlink>
      <w:r w:rsidRPr="00DE14C6">
        <w:rPr>
          <w:rFonts w:ascii="Arial" w:hAnsi="Arial" w:cs="Arial"/>
          <w:sz w:val="20"/>
          <w:szCs w:val="20"/>
        </w:rPr>
        <w:t xml:space="preserve"> и принимаемыми в соответствии с ним законами субъектов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Законом субъекта Российской Федерации в соответствии с настоящим Федеральным законом и другими федеральными законами устанавливаются виды избирательных систем, которые могут применяться при проведении муниципальных выборов, и порядок их применения.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В соответствии с установленными законом субъекта Российской Федерации видами избирательных систем уставом муниципального образования определяется та избирательная система, которая применяется при проведении муниципальных выборов в данном муниципальном образовании. Под избирательной системой в настоящей статье понимаются условия признания кандидата, кандидатов избранными, списков кандидатов - допущенными к распределению депутатских мандатов, а также порядок распределения депутатских мандатов между списками кандидатов и внутри списков кандидатов.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Законом субъекта Российской Федерации в соответствии с настоящим Федеральным законом и другими федеральными законами могут быть определены условия применения видов избирательных систем в муниципальных образованиях в зависимости от численности избирателей в муниципальном образовании, вида муниципального образования и других обстоятельств.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Выборы депутатов представительных органов городских округов, муниципальных округов с численностью менее 15 депутатов проводятся по одномандатным и (или) многомандатным избирательным округам.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8. В случае, если в избираемом на муниципальных выборах представительном органе муниципального образования часть депутатских мандатов распределяется в соответствии с законодательством о выборах между списками кандидатов, выдвинутых политическими партиями (их региональными отделениями или иными структурными подразделениями), пропорционально числу голосов избирателей, полученных каждым из списков кандидатов, распределению между указанными списками кандидатов подлежат не менее 10 депутатских мандатов.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Итоги муниципальных выборов подлежат официальному опубликованию.</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45. Сход граждан</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В случаях, предусмотренных настоящим Федеральным законом, сход граждан может проводиться: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71" w:name="Par785"/>
      <w:bookmarkEnd w:id="71"/>
      <w:r w:rsidRPr="00DE14C6">
        <w:rPr>
          <w:rFonts w:ascii="Arial" w:hAnsi="Arial" w:cs="Arial"/>
          <w:sz w:val="20"/>
          <w:szCs w:val="20"/>
        </w:rPr>
        <w:t>1) в населенном пункте, входящем в состав территории муниципального образования, по вопросу введения и использования средств самообложения граждан на территории данного населенного пункта;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72" w:name="Par786"/>
      <w:bookmarkEnd w:id="72"/>
      <w:r w:rsidRPr="00DE14C6">
        <w:rPr>
          <w:rFonts w:ascii="Arial" w:hAnsi="Arial" w:cs="Arial"/>
          <w:sz w:val="20"/>
          <w:szCs w:val="20"/>
        </w:rPr>
        <w:t>2) в соответствии с законом субъекта Российской Федерации на части территории населенного пункта, входящего в состав территории муниципального образования, по вопросу введения и использования средств самообложения граждан на данной части территории населенного пункта;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на территории муниципального образования или на части его территории по вопросу выявления мнения граждан о поддержке инициативного проекта.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В случаях, предусмотренных законодательством Российской Федерации о муниципальной службе, сход граждан может проводиться в сельском населенном пункте в целях выдвижения кандидатур в состав конкурсной комиссии при проведении конкурса на замещение должности муниципальной службы.</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Сход граждан может созываться главой муниципального образования либо представительным органом муниципального образования, в том числе по инициативе группы жителей соответствующей части территории населенного пункта численностью не менее 10 человек.</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Проведение схода граждан обеспечивается главой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Порядок организации и проведения схода граждан определяется уставом муниципального образования и должен предусматривать заблаговременное оповещение жителей муниципального образования о времени и месте проведения схода граждан, заблаговременное ознакомление с проектом муниципального правового акта и материалами по вопросам, выносимым на решение схода граждан, другие меры, обеспечивающие участие жителей муниципального образования в сходе граждан.</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Критерии определения границ части территории населенного пункта, входящего в состав территории муниципального образования, на которой может проводиться сход граждан по вопросу введения и использования средств самообложения граждан, устанавливаются законом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Сход граждан правомочен при участии в нем более половины обладающих избирательным правом жителей населенного пункта (либо части его территории).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В случае, если в населенном пункте отсутствует возможность одновременного совместного присутствия более половины обладающих избирательным правом жителей данного населенного пункта, сход граждан в соответствии с уставом муниципального образования, в состав которого входит указанный населенный пункт, проводится поэтапно в срок, не превышающий одного месяца со дня принятия решения о проведении схода граждан. При этом лица, ранее принявшие участие в сходе граждан, на последующих этапах участия в голосовании не принимают.</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Решение схода граждан считается принятым, если за него проголосовало более половины участников схода граждан.</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Органы местного самоуправления и должностные лица местного самоуправления обеспечивают исполнение решений, принятых на сходе граждан, в соответствии с разграничением полномочий между ними, определенным уставом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Решения, принятые на сходе граждан, подлежат официальному опубликованию.</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46. Опрос</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Опрос граждан может проводиться на всей территории муниципального образования или на части его территории для выявления мнения населения при принятии решений органами местного самоуправления и должностными лицами местного самоуправления в части осуществления полномочий по решению вопросов непосредственного обеспечения жизнедеятельности населения, а также органами государственной власти субъекта Российской Федерации в части осуществления полномочий по решению вопросов установления общих принципов организации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В опросе граждан имеют право участвовать жители муниципального образования, обладающие избирательным правом.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В опросе граждан по вопросу выявления мнения граждан о поддержке инициативного проекта вправе участвовать жители муниципального образования или его части, в которых предлагается реализовать инициативный проект, достигшие восемнадцатилетнего возраста.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73" w:name="Par804"/>
      <w:bookmarkEnd w:id="73"/>
      <w:r w:rsidRPr="00DE14C6">
        <w:rPr>
          <w:rFonts w:ascii="Arial" w:hAnsi="Arial" w:cs="Arial"/>
          <w:sz w:val="20"/>
          <w:szCs w:val="20"/>
        </w:rPr>
        <w:t>4. Опрос граждан проводится по инициативе: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представительного органа муниципального образования, главы муниципального образования или главы местной администрации;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органов государственной власти субъектов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жителей муниципального образования или его части, в которых предлагается реализовать инициативный проект, - для выявления мнения граждан о поддержке данного инициативного проекта.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Порядок назначения и проведения опроса граждан определяется нормативными правовыми актами представительного органа муниципального образования в соответствии с законом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 Решение о назначении опроса граждан должно быть принято представительным органом муниципального образования в течение трех месяцев с момента поступления инициативы проведения опроса граждан, предусмотренной </w:t>
      </w:r>
      <w:hyperlink w:anchor="Par804" w:history="1">
        <w:r w:rsidRPr="00DE14C6">
          <w:rPr>
            <w:rFonts w:ascii="Arial" w:hAnsi="Arial" w:cs="Arial"/>
            <w:color w:val="0000FF"/>
            <w:sz w:val="20"/>
            <w:szCs w:val="20"/>
          </w:rPr>
          <w:t>частью 4</w:t>
        </w:r>
      </w:hyperlink>
      <w:r w:rsidRPr="00DE14C6">
        <w:rPr>
          <w:rFonts w:ascii="Arial" w:hAnsi="Arial" w:cs="Arial"/>
          <w:sz w:val="20"/>
          <w:szCs w:val="20"/>
        </w:rPr>
        <w:t xml:space="preserve"> настоящей статьи.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В решении представительного органа муниципального образования о назначении опроса граждан устанавливаются: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дата и сроки проведения опроса;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формулировка вопроса (вопросов), предлагаемого (предлагаемых) при проведении опроса;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методика проведения опроса;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форма опросного листа;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минимальная численность жителей муниципального образования, участвующих в опросе;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порядок идентификации участников опроса в случае проведения опроса граждан с использованием официального сайта муниципального образования в информационно-телекоммуникационной сети "Интернет".</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Жители муниципального образования должны быть проинформированы уполномоченным органом или должностным лицом местного самоуправления о проведении опроса граждан не менее чем за 10 дней до его проведения.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Для проведения опроса граждан может использоваться официальный сайт муниципального образования в информационно-телекоммуникационной сети "Интернет".</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Финансирование мероприятий, связанных с подготовкой и проведением опроса граждан, осуществляется: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1) за счет средств местного бюджета - при проведении опроса по инициативе органов местного самоуправления или жителей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за счет средств бюджета субъекта Российской Федерации - при проведении опроса по инициативе органов государственной власти соответствующего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Результаты опроса носят рекомендательный характер.</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12. Результаты опроса подлежат обнародованию.</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47. Публичные слушания, общественные обсуждения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Публичные слушания могут проводиться на всей территории муниципального образования для обсуждения с участием жителей муниципального образования проектов муниципальных правовых актов по вопросам непосредственного обеспечения жизнедеятельности населения.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На публичные слушания должны выноситься: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 проект устава муниципального образования, а также проект муниципального нормативного правового акта о внесении изменений и дополнений в данный устав, кроме случаев, когда в устав муниципального образования вносятся изменения в форме точного воспроизведения положений </w:t>
      </w:r>
      <w:hyperlink r:id="rId87" w:history="1">
        <w:r w:rsidRPr="00DE14C6">
          <w:rPr>
            <w:rFonts w:ascii="Arial" w:hAnsi="Arial" w:cs="Arial"/>
            <w:color w:val="0000FF"/>
            <w:sz w:val="20"/>
            <w:szCs w:val="20"/>
          </w:rPr>
          <w:t>Конституции</w:t>
        </w:r>
      </w:hyperlink>
      <w:r w:rsidRPr="00DE14C6">
        <w:rPr>
          <w:rFonts w:ascii="Arial" w:hAnsi="Arial" w:cs="Arial"/>
          <w:sz w:val="20"/>
          <w:szCs w:val="20"/>
        </w:rPr>
        <w:t xml:space="preserve"> Российской Федерации, федеральных законов, конституции (устава) или законов субъекта Российской Федерации в целях приведения данного устава в соответствие с этими нормативными правовыми актами;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проект местного бюджета и отчет о его исполнении;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вопросы о преобразовании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В публичных слушаниях имеют право участвовать жители муниципального образования, достигшие восемнадцатилетнего возраста.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74" w:name="Par833"/>
      <w:bookmarkEnd w:id="74"/>
      <w:r w:rsidRPr="00DE14C6">
        <w:rPr>
          <w:rFonts w:ascii="Arial" w:hAnsi="Arial" w:cs="Arial"/>
          <w:sz w:val="20"/>
          <w:szCs w:val="20"/>
        </w:rPr>
        <w:t>4. Публичные слушания проводятся по инициативе: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главы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главы местной администрации;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жителей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Порядок назначения и проведения публичных слушаний определяется нормативными правовыми актами представительного органа муниципального образования в соответствии с законом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75" w:name="Par839"/>
      <w:bookmarkEnd w:id="75"/>
      <w:r w:rsidRPr="00DE14C6">
        <w:rPr>
          <w:rFonts w:ascii="Arial" w:hAnsi="Arial" w:cs="Arial"/>
          <w:sz w:val="20"/>
          <w:szCs w:val="20"/>
        </w:rPr>
        <w:t>6. Порядок проведения публичных слушаний должен предусматривать оповещение жителей муниципального образования о времени и месте проведения публичных слушаний, а также возможность ознакомления с проектом муниципального правового акта, в том числе посредством его размещения на официальном сайте органа местного самоуправления в информационно-телекоммуникационной сети "Интернет", не менее чем за 10 дней до их проведения, возможность представления жителями муниципального образования своих замечаний и предложений по вынесенному на обсуждение проекту муниципального правового акта, в том числе посредством официального сайта органа местного самоуправления в информационно-телекоммуникационной сети "Интернет", другие меры, обеспечивающие участие в публичных слушаниях жителей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 Нормативными правовыми актами представительного органа муниципального образования может быть установлено, что для размещения материалов и информации, указанных в </w:t>
      </w:r>
      <w:hyperlink w:anchor="Par839" w:history="1">
        <w:r w:rsidRPr="00DE14C6">
          <w:rPr>
            <w:rFonts w:ascii="Arial" w:hAnsi="Arial" w:cs="Arial"/>
            <w:color w:val="0000FF"/>
            <w:sz w:val="20"/>
            <w:szCs w:val="20"/>
          </w:rPr>
          <w:t>части 6</w:t>
        </w:r>
      </w:hyperlink>
      <w:r w:rsidRPr="00DE14C6">
        <w:rPr>
          <w:rFonts w:ascii="Arial" w:hAnsi="Arial" w:cs="Arial"/>
          <w:sz w:val="20"/>
          <w:szCs w:val="20"/>
        </w:rPr>
        <w:t xml:space="preserve"> настоящей статьи, обеспечения возможности представления жителями муниципального образования своих замечаний и предложений по проекту муниципального правового акта, а также для участия жителей муниципального образования в публичных слушаниях с соблюдением требований об обязательном использовании для таких целей официального сайта органа местного самоуправления в информационно-</w:t>
      </w:r>
      <w:r w:rsidRPr="00DE14C6">
        <w:rPr>
          <w:rFonts w:ascii="Arial" w:hAnsi="Arial" w:cs="Arial"/>
          <w:sz w:val="20"/>
          <w:szCs w:val="20"/>
        </w:rPr>
        <w:lastRenderedPageBreak/>
        <w:t>телекоммуникационной сети "Интернет" может использоваться федеральная государственная информационная система "Единый портал государственных и муниципальных услуг (функций)", порядок использования которой для целей настоящей статьи устанавливается Правительством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Публичные слушания, проводимые по инициативе жителей муниципального образования или представительного органа муниципального образования, назначаются представительным органом муниципального образования, а публичные слушания, проводимые по инициативе главы муниципального образования или главы местной администрации, - главой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 Решение о назначении публичных слушаний должно быть принято представительным органом муниципального образования или главой муниципального образования в течение 10 дней с момента поступления инициативы проведения публичных слушаний, предусмотренной </w:t>
      </w:r>
      <w:hyperlink w:anchor="Par833" w:history="1">
        <w:r w:rsidRPr="00DE14C6">
          <w:rPr>
            <w:rFonts w:ascii="Arial" w:hAnsi="Arial" w:cs="Arial"/>
            <w:color w:val="0000FF"/>
            <w:sz w:val="20"/>
            <w:szCs w:val="20"/>
          </w:rPr>
          <w:t>частью 4</w:t>
        </w:r>
      </w:hyperlink>
      <w:r w:rsidRPr="00DE14C6">
        <w:rPr>
          <w:rFonts w:ascii="Arial" w:hAnsi="Arial" w:cs="Arial"/>
          <w:sz w:val="20"/>
          <w:szCs w:val="20"/>
        </w:rPr>
        <w:t xml:space="preserve"> настоящей статьи.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 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публичные слушания или общественные обсуждения в соответствии с </w:t>
      </w:r>
      <w:hyperlink r:id="rId88"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о градостроительной деятельности.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Результаты публичных слушаний, общественных обсуждений подлежат обязательному рассмотрению представительным органом муниципального образования при рассмотрении проектов муниципальных правовых актов.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12. Результаты публичных слушаний, общественных обсуждений, включая мотивированное обоснование принятых решений, подлежат обнародованию.</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13. Результаты публичных слушаний, общественных обсуждений носят рекомендательный характер.</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48. Собрание граждан</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Собрания граждан могут проводиться: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76" w:name="Par851"/>
      <w:bookmarkEnd w:id="76"/>
      <w:r w:rsidRPr="00DE14C6">
        <w:rPr>
          <w:rFonts w:ascii="Arial" w:hAnsi="Arial" w:cs="Arial"/>
          <w:sz w:val="20"/>
          <w:szCs w:val="20"/>
        </w:rPr>
        <w:t>1) для обсуждения вопросов непосредственного обеспечения жизнедеятельности населения;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для информирования населения о деятельности органов местного самоуправления и должностных лиц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на территории муниципального образования или на части его территории по вопросу выявления мнения граждан о поддержке инициативного проекта;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77" w:name="Par854"/>
      <w:bookmarkEnd w:id="77"/>
      <w:r w:rsidRPr="00DE14C6">
        <w:rPr>
          <w:rFonts w:ascii="Arial" w:hAnsi="Arial" w:cs="Arial"/>
          <w:sz w:val="20"/>
          <w:szCs w:val="20"/>
        </w:rPr>
        <w:t>4) в сельском населенном пункте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в целях осуществления территориального общественного самоуправления на части территории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Собрание граждан проводится по инициативе населения, представительного органа муниципального образования, главы муниципального образования, а также в случаях, предусмотренных уставом территориального общественного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Собрание граждан, проводимое по инициативе представительного органа муниципального образования или главы муниципального образования, назначается представительным органом муниципального образования или главой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4. Собрание граждан, проводимое по инициативе населения, назначается представительным органом муниципального образования в порядке, установленном нормативным правовым актом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Порядок назначения и проведения собрания граждан, а также полномочия собрания граждан определяются настоящим Федеральным законом, нормативными правовыми актами представительного органа муниципального образования, уставом территориального общественного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 Порядок назначения и проведения собраний граждан, предусмотренных </w:t>
      </w:r>
      <w:hyperlink w:anchor="Par851" w:history="1">
        <w:r w:rsidRPr="00DE14C6">
          <w:rPr>
            <w:rFonts w:ascii="Arial" w:hAnsi="Arial" w:cs="Arial"/>
            <w:color w:val="0000FF"/>
            <w:sz w:val="20"/>
            <w:szCs w:val="20"/>
          </w:rPr>
          <w:t>пунктами 1</w:t>
        </w:r>
      </w:hyperlink>
      <w:r w:rsidRPr="00DE14C6">
        <w:rPr>
          <w:rFonts w:ascii="Arial" w:hAnsi="Arial" w:cs="Arial"/>
          <w:sz w:val="20"/>
          <w:szCs w:val="20"/>
        </w:rPr>
        <w:t xml:space="preserve"> - </w:t>
      </w:r>
      <w:hyperlink w:anchor="Par854" w:history="1">
        <w:r w:rsidRPr="00DE14C6">
          <w:rPr>
            <w:rFonts w:ascii="Arial" w:hAnsi="Arial" w:cs="Arial"/>
            <w:color w:val="0000FF"/>
            <w:sz w:val="20"/>
            <w:szCs w:val="20"/>
          </w:rPr>
          <w:t>4 части 1</w:t>
        </w:r>
      </w:hyperlink>
      <w:r w:rsidRPr="00DE14C6">
        <w:rPr>
          <w:rFonts w:ascii="Arial" w:hAnsi="Arial" w:cs="Arial"/>
          <w:sz w:val="20"/>
          <w:szCs w:val="20"/>
        </w:rPr>
        <w:t xml:space="preserve"> настоящей статьи, определяется нормативным правовым актом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Порядок назначения и проведения собрания граждан в целях осуществления территориального общественного самоуправления определяется уставом территориального общественного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В собрании граждан, проводимом на территории муниципального образования или на части его территории по вопросу выявления мнения граждан о поддержке инициативного проекта, вправе принимать участие жители соответствующей территории, достигшие восемнадцатилетнего возраста.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В собрании граждан, проводимом в сельском населенном пункте по вопросу выдвижения кандидатуры старосты сельского населенного пункта, по вопросу досрочного прекращения полномочий старосты сельского населенного пункта, могут принять участие граждане Российской Федерации, проживающие на территории данного сельского населенного пункта и обладающие активным избирательным правом, а также граждане Российской Федерации, достигшие на день проведения собрания граждан восемнадцатилетнего возраста и имеющие в собственности жилое помещение, расположенное на территории данного сельского населенного пункта, в случае, если это установлено муниципальными нормативными правовыми актами в соответствии с законом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Решение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 принимается большинством голосов участников собрания граждан.</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Собрание граждан может принимать обращения к органам местного самоуправления и должностным лицам местного самоуправления, а также избирать лиц, уполномоченных представлять собрание граждан во взаимоотношениях с органами местного самоуправления и должностными лицами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12. 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отнесенным к его компетенции уставом территориального общественного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13. Обращения, принятые собранием граждан, подлежат обязательному рассмотрению органами местного самоуправления и должностными лицами местного самоуправления, к компетенции которых отнесено решение содержащихся в обращениях вопросов, с направлением письменного ответа.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14. Итоги собрания граждан подлежат официальному обнародованию.</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bookmarkStart w:id="78" w:name="Par870"/>
      <w:bookmarkEnd w:id="78"/>
      <w:r w:rsidRPr="00DE14C6">
        <w:rPr>
          <w:rFonts w:ascii="Arial" w:hAnsi="Arial" w:cs="Arial"/>
          <w:b/>
          <w:bCs/>
          <w:sz w:val="20"/>
          <w:szCs w:val="20"/>
        </w:rPr>
        <w:t>Статья 49. Инициативные проекты</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В целях реализации мероприятий, имеющих приоритетное значение для жителей муниципального образования или его части, по решению вопросов непосредственного обеспечения жизнедеятельности населения или иных вопросов, право решения которых предоставлено органам местного самоуправления, в местную администрацию, в том числе через территориальный орган местной администрации, может быть внесен инициативный проект.</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Порядок определения части территории муниципального образования, на которой могут реализовываться инициативные проекты, устанавливается нормативным правовым актом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С инициативой о внесении инициативного проекта вправе выступить инициативная группа численностью не менее 10 граждан, достигших восемнадцатилетнего возраста и проживающих на территории соответствующего муниципального образования, органы территориального общественного </w:t>
      </w:r>
      <w:r w:rsidRPr="00DE14C6">
        <w:rPr>
          <w:rFonts w:ascii="Arial" w:hAnsi="Arial" w:cs="Arial"/>
          <w:sz w:val="20"/>
          <w:szCs w:val="20"/>
        </w:rPr>
        <w:lastRenderedPageBreak/>
        <w:t>самоуправления, староста сельского населенного пункта (далее - инициаторы проекта). Минимальная численность инициативной группы может быть уменьшена нормативным правовым актом представительного органа муниципального образования. Право выступить инициатором проекта в соответствии с нормативным правовым актом представительного органа муниципального образования может быть предоставлено также иным лицам, осуществляющим деятельность на территории соответствующего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79" w:name="Par875"/>
      <w:bookmarkEnd w:id="79"/>
      <w:r w:rsidRPr="00DE14C6">
        <w:rPr>
          <w:rFonts w:ascii="Arial" w:hAnsi="Arial" w:cs="Arial"/>
          <w:sz w:val="20"/>
          <w:szCs w:val="20"/>
        </w:rPr>
        <w:t>4. Инициативный проект должен содержать следующие сведения: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описание проблемы, решение которой имеет приоритетное значение для жителей муниципального образования или его части;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обоснование предложений по решению указанной проблемы;</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описание ожидаемого результата (ожидаемых результатов) реализации инициативного проекта;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предварительный расчет необходимых расходов на реализацию инициативного проекта;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планируемые сроки реализации инициативного проекта;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сведения о планируемом (возможном) финансовом, имущественном и (или) трудовом участии заинтересованных лиц в реализации данного проекта;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указание на объем средств местного бюджета в случае, если предполагается использование этих средств на реализацию инициативного проекта, за исключением планируемого объема инициативных платежей;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указание на территорию муниципального образования или его часть, в границах которой будет реализовываться инициативный проект, в соответствии с порядком, установленным нормативным правовым актом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иные сведения, предусмотренные нормативным правовым актом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80" w:name="Par885"/>
      <w:bookmarkEnd w:id="80"/>
      <w:r w:rsidRPr="00DE14C6">
        <w:rPr>
          <w:rFonts w:ascii="Arial" w:hAnsi="Arial" w:cs="Arial"/>
          <w:sz w:val="20"/>
          <w:szCs w:val="20"/>
        </w:rPr>
        <w:t>5. Инициативный проект до его внесения в местную администрацию подлежит рассмотрению на сходе или собрании граждан, в том числе на собрании граждан по вопросам осуществления территориального общественного самоуправления на части территории муниципального образования, в целях обсуждения инициативного проекта, определения его соответствия интересам жителей муниципального образования или его части, целесообразности реализации инициативного проекта, а также принятия сходом или собранием граждан решения о поддержке инициативного проекта. При этом возможно рассмотрение нескольких инициативных проектов на одном сходе или на одном собрании граждан.</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 Помимо обязательной поддержки инициативного проекта, предусмотренной </w:t>
      </w:r>
      <w:hyperlink w:anchor="Par885" w:history="1">
        <w:r w:rsidRPr="00DE14C6">
          <w:rPr>
            <w:rFonts w:ascii="Arial" w:hAnsi="Arial" w:cs="Arial"/>
            <w:color w:val="0000FF"/>
            <w:sz w:val="20"/>
            <w:szCs w:val="20"/>
          </w:rPr>
          <w:t>частью 5</w:t>
        </w:r>
      </w:hyperlink>
      <w:r w:rsidRPr="00DE14C6">
        <w:rPr>
          <w:rFonts w:ascii="Arial" w:hAnsi="Arial" w:cs="Arial"/>
          <w:sz w:val="20"/>
          <w:szCs w:val="20"/>
        </w:rPr>
        <w:t xml:space="preserve"> настоящей статьи, нормативным правовым актом представительного органа муниципального образования может быть предусмотрена возможность дополнительного выявления мнения граждан по вопросу о поддержке инициативного проекта путем опроса граждан и (или) с применением иных способов выявления мнения населения.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Инициаторы проекта при внесении инициативного проекта в местную администрацию прикладывают к нему протокол схода или собрания граждан, результаты дополнительного выявления мнения граждан путем опроса граждан и (или) с применением иных способов выявления мнения населения, подтверждающие поддержку инициативного проекта жителями муниципального образования или его части.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 Информация о внесении инициативного проекта в местную администрацию подлежит обнародованию, в том числе посредством размещения на официальном сайте муниципального образования в информационно-телекоммуникационной сети "Интернет", в течение трех рабочих дней со дня внесения инициативного проекта в местную администрацию и должна содержать сведения, указанные в </w:t>
      </w:r>
      <w:hyperlink w:anchor="Par875" w:history="1">
        <w:r w:rsidRPr="00DE14C6">
          <w:rPr>
            <w:rFonts w:ascii="Arial" w:hAnsi="Arial" w:cs="Arial"/>
            <w:color w:val="0000FF"/>
            <w:sz w:val="20"/>
            <w:szCs w:val="20"/>
          </w:rPr>
          <w:t>части 4</w:t>
        </w:r>
      </w:hyperlink>
      <w:r w:rsidRPr="00DE14C6">
        <w:rPr>
          <w:rFonts w:ascii="Arial" w:hAnsi="Arial" w:cs="Arial"/>
          <w:sz w:val="20"/>
          <w:szCs w:val="20"/>
        </w:rPr>
        <w:t xml:space="preserve"> настоящей статьи, а также об инициаторах проекта. Одновременно граждане информируются о возможности представления в местную администрацию своих замечаний и предложений по инициативному проекту с указанием срока их представления, который не может составлять менее пяти рабочих дней. Свои замечания и предложения вправе направлять жители муниципального образования, достигшие </w:t>
      </w:r>
      <w:r w:rsidRPr="00DE14C6">
        <w:rPr>
          <w:rFonts w:ascii="Arial" w:hAnsi="Arial" w:cs="Arial"/>
          <w:sz w:val="20"/>
          <w:szCs w:val="20"/>
        </w:rPr>
        <w:lastRenderedPageBreak/>
        <w:t>восемнадцатилетнего возраста. В сельском населенном пункте указанная информация может доводиться до сведения граждан старостой сельского населенного пункта.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81" w:name="Par889"/>
      <w:bookmarkEnd w:id="81"/>
      <w:r w:rsidRPr="00DE14C6">
        <w:rPr>
          <w:rFonts w:ascii="Arial" w:hAnsi="Arial" w:cs="Arial"/>
          <w:sz w:val="20"/>
          <w:szCs w:val="20"/>
        </w:rPr>
        <w:t>9. Инициативный проект подлежит обязательному рассмотрению местной администрацией в течение 30 дней со дня его внесения. Местная администрация по результатам рассмотрения инициативного проекта принимает одно из следующих решений: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поддержать инициативный проект и продолжить работу над ним в пределах бюджетных ассигнований, предусмотренных решением о местном бюджете, на соответствующие цели и (или) в соответствии с порядком составления и рассмотрения проекта местного бюджета (внесения изменений в решение о местном бюджете);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отказать в поддержке инициативного проекта и вернуть его инициаторам проекта с указанием причин отказа в поддержке инициативного проекта.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Местная администрация принимает решение об отказе в поддержке инициативного проекта в одном из следующих случаев: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несоблюдение установленного порядка внесения инициативного проекта и его рассмотрения;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несоответствие инициативного проекта требованиям федеральных законов и иных нормативных правовых актов Российской Федерации, законов и иных нормативных правовых актов субъектов Российской Федерации, уставу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невозможность реализации инициативного проекта ввиду отсутствия у органов местного самоуправления необходимых полномочий органов местного самоуправления и прав органов местного самоуправления на осуществление полномочий, не отнесенных к полномочиям органов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отсутствие средств местного бюджета в объеме средств, необходимом для реализации инициативного проекта, источником формирования которых не являются инициативные платежи;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82" w:name="Par897"/>
      <w:bookmarkEnd w:id="82"/>
      <w:r w:rsidRPr="00DE14C6">
        <w:rPr>
          <w:rFonts w:ascii="Arial" w:hAnsi="Arial" w:cs="Arial"/>
          <w:sz w:val="20"/>
          <w:szCs w:val="20"/>
        </w:rPr>
        <w:t>5) наличие возможности решения описанной в инициативном проекте проблемы более эффективным способом;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признание инициативного проекта не прошедшим конкурсный отбор.</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11. Местная администрация вправе, а в случае, предусмотренном </w:t>
      </w:r>
      <w:hyperlink w:anchor="Par897" w:history="1">
        <w:r w:rsidRPr="00DE14C6">
          <w:rPr>
            <w:rFonts w:ascii="Arial" w:hAnsi="Arial" w:cs="Arial"/>
            <w:color w:val="0000FF"/>
            <w:sz w:val="20"/>
            <w:szCs w:val="20"/>
          </w:rPr>
          <w:t>пунктом 5 части 10</w:t>
        </w:r>
      </w:hyperlink>
      <w:r w:rsidRPr="00DE14C6">
        <w:rPr>
          <w:rFonts w:ascii="Arial" w:hAnsi="Arial" w:cs="Arial"/>
          <w:sz w:val="20"/>
          <w:szCs w:val="20"/>
        </w:rPr>
        <w:t xml:space="preserve"> настоящей статьи, обязана предложить инициаторам проекта совместно доработать инициативный проект, а также рекомендовать представить его на рассмотрение органа публичной власти в соответствии с его компетенцией.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83" w:name="Par900"/>
      <w:bookmarkEnd w:id="83"/>
      <w:r w:rsidRPr="00DE14C6">
        <w:rPr>
          <w:rFonts w:ascii="Arial" w:hAnsi="Arial" w:cs="Arial"/>
          <w:sz w:val="20"/>
          <w:szCs w:val="20"/>
        </w:rPr>
        <w:t>12. Порядок выдвижения, внесения, обсуждения, рассмотрения инициативных проектов, а также проведения их конкурсного отбора устанавливается представительным органом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13. В отношении инициативных проектов, выдвигаемых для получения финансовой поддержки за счет межбюджетных трансфертов из бюджета субъекта Российской Федерации, требования к составу сведений, которые должны содержать инициативные проекты, порядок рассмотрения инициативных проектов, в том числе основания для отказа в их поддержке, порядок и критерии конкурсного отбора таких инициативных проектов устанавливаются в соответствии с законом и (или) иным нормативным правовым актом субъекта Российской Федерации. В этом случае требования </w:t>
      </w:r>
      <w:hyperlink w:anchor="Par875" w:history="1">
        <w:r w:rsidRPr="00DE14C6">
          <w:rPr>
            <w:rFonts w:ascii="Arial" w:hAnsi="Arial" w:cs="Arial"/>
            <w:color w:val="0000FF"/>
            <w:sz w:val="20"/>
            <w:szCs w:val="20"/>
          </w:rPr>
          <w:t>частей 4</w:t>
        </w:r>
      </w:hyperlink>
      <w:r w:rsidRPr="00DE14C6">
        <w:rPr>
          <w:rFonts w:ascii="Arial" w:hAnsi="Arial" w:cs="Arial"/>
          <w:sz w:val="20"/>
          <w:szCs w:val="20"/>
        </w:rPr>
        <w:t xml:space="preserve">, </w:t>
      </w:r>
      <w:hyperlink w:anchor="Par889" w:history="1">
        <w:r w:rsidRPr="00DE14C6">
          <w:rPr>
            <w:rFonts w:ascii="Arial" w:hAnsi="Arial" w:cs="Arial"/>
            <w:color w:val="0000FF"/>
            <w:sz w:val="20"/>
            <w:szCs w:val="20"/>
          </w:rPr>
          <w:t>9</w:t>
        </w:r>
      </w:hyperlink>
      <w:r w:rsidRPr="00DE14C6">
        <w:rPr>
          <w:rFonts w:ascii="Arial" w:hAnsi="Arial" w:cs="Arial"/>
          <w:sz w:val="20"/>
          <w:szCs w:val="20"/>
        </w:rPr>
        <w:t xml:space="preserve"> - </w:t>
      </w:r>
      <w:hyperlink w:anchor="Par900" w:history="1">
        <w:r w:rsidRPr="00DE14C6">
          <w:rPr>
            <w:rFonts w:ascii="Arial" w:hAnsi="Arial" w:cs="Arial"/>
            <w:color w:val="0000FF"/>
            <w:sz w:val="20"/>
            <w:szCs w:val="20"/>
          </w:rPr>
          <w:t>12</w:t>
        </w:r>
      </w:hyperlink>
      <w:r w:rsidRPr="00DE14C6">
        <w:rPr>
          <w:rFonts w:ascii="Arial" w:hAnsi="Arial" w:cs="Arial"/>
          <w:sz w:val="20"/>
          <w:szCs w:val="20"/>
        </w:rPr>
        <w:t xml:space="preserve">, </w:t>
      </w:r>
      <w:hyperlink w:anchor="Par902" w:history="1">
        <w:r w:rsidRPr="00DE14C6">
          <w:rPr>
            <w:rFonts w:ascii="Arial" w:hAnsi="Arial" w:cs="Arial"/>
            <w:color w:val="0000FF"/>
            <w:sz w:val="20"/>
            <w:szCs w:val="20"/>
          </w:rPr>
          <w:t>14</w:t>
        </w:r>
      </w:hyperlink>
      <w:r w:rsidRPr="00DE14C6">
        <w:rPr>
          <w:rFonts w:ascii="Arial" w:hAnsi="Arial" w:cs="Arial"/>
          <w:sz w:val="20"/>
          <w:szCs w:val="20"/>
        </w:rPr>
        <w:t xml:space="preserve"> и </w:t>
      </w:r>
      <w:hyperlink w:anchor="Par903" w:history="1">
        <w:r w:rsidRPr="00DE14C6">
          <w:rPr>
            <w:rFonts w:ascii="Arial" w:hAnsi="Arial" w:cs="Arial"/>
            <w:color w:val="0000FF"/>
            <w:sz w:val="20"/>
            <w:szCs w:val="20"/>
          </w:rPr>
          <w:t>15</w:t>
        </w:r>
      </w:hyperlink>
      <w:r w:rsidRPr="00DE14C6">
        <w:rPr>
          <w:rFonts w:ascii="Arial" w:hAnsi="Arial" w:cs="Arial"/>
          <w:sz w:val="20"/>
          <w:szCs w:val="20"/>
        </w:rPr>
        <w:t xml:space="preserve"> настоящей статьи не применяются.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84" w:name="Par902"/>
      <w:bookmarkEnd w:id="84"/>
      <w:r w:rsidRPr="00DE14C6">
        <w:rPr>
          <w:rFonts w:ascii="Arial" w:hAnsi="Arial" w:cs="Arial"/>
          <w:sz w:val="20"/>
          <w:szCs w:val="20"/>
        </w:rPr>
        <w:t>14. В случае, если в местную администрацию внесено несколько инициативных проектов, в том числе с описанием аналогичных по содержанию приоритетных проблем, местная администрация организует проведение конкурсного отбора и информирует об этом инициаторов проекта.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85" w:name="Par903"/>
      <w:bookmarkEnd w:id="85"/>
      <w:r w:rsidRPr="00DE14C6">
        <w:rPr>
          <w:rFonts w:ascii="Arial" w:hAnsi="Arial" w:cs="Arial"/>
          <w:sz w:val="20"/>
          <w:szCs w:val="20"/>
        </w:rPr>
        <w:t xml:space="preserve">15. Проведение конкурсного отбора инициативных проектов возлагается на коллегиальный орган (комиссию), порядок формирования и деятельности которого определяется нормативным правовым актом представительного органа муниципального образования. Состав коллегиального органа (комиссии) формируется местной администрацией. При этом половина от общего числа членов коллегиального органа </w:t>
      </w:r>
      <w:r w:rsidRPr="00DE14C6">
        <w:rPr>
          <w:rFonts w:ascii="Arial" w:hAnsi="Arial" w:cs="Arial"/>
          <w:sz w:val="20"/>
          <w:szCs w:val="20"/>
        </w:rPr>
        <w:lastRenderedPageBreak/>
        <w:t>(комиссии) должна быть назначена на основе предложений представительного органа муниципального образования. Инициаторам проекта и их представителям при проведении конкурсного отбора должна обеспечиваться возможность участия в рассмотрении коллегиальным органом (комиссией) инициативных проектов и изложения своих позиций по ним.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16. Инициаторы проекта, другие граждане, проживающие на территории соответствующего муниципального образования, уполномоченные сходом или собранием граждан, а также иные лица, определяемые законодательством Российской Федерации, вправе осуществлять общественный контроль за реализацией инициативного проекта в формах, не противоречащих законодательству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17. Информация о рассмотрении инициативного проекта местной администрацией, о ходе реализации инициативного проекта, в том числе об использовании денежных средств, об имущественном и (или) трудовом участии заинтересованных в его реализации лиц, подлежит обнародованию, в том числе посредством размещения на официальном сайте муниципального образования в информационно-телекоммуникационной сети "Интернет".</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18. Отчет местной администрации об итогах реализации инициативного проекта подлежит обнародованию, в том числе посредством размещения на официальном сайте муниципального образования в информационно-телекоммуникационной сети "Интернет", в течение 30 календарных дней со дня завершения реализации инициативного проекта. В сельском населенном пункте указанная информация может доводиться до сведения граждан старостой сельского населенного пункта.</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50. Территориальное общественное самоуправление</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Под территориальным общественным самоуправлением понимается самоорганизация граждан по месту их жительства на части территории муниципального образования для самостоятельного и под свою ответственность осуществления собственных инициатив по вопросам непосредственного обеспечения жизнедеятельности населения.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Границы территории, на которой осуществляется территориальное общественное самоуправление, устанавливаются по предложению населения, проживающего на соответствующей территории, представительным органом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Территориальное общественное самоуправление осуществляется непосредственно населением посредством проведения собраний (конференций) граждан, а также посредством создания органов территориального общественного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Территориальное общественное самоуправление может осуществляться в пределах следующих территорий проживания граждан: многоквартирный жилой дом, группа жилых домов, жилой микрорайон, сельский населенный пункт, иные территории проживания граждан. Каждая из указанных территорий проживания граждан может входить только в одно территориальное общественное самоуправление.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Органы территориального общественного самоуправления избираются на собраниях (конференциях) граждан, проживающих на соответствующей территории.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Территориальное общественное самоуправление считается учрежденным с момента регистрации устава территориального общественного самоуправления уполномоченным органом местного самоуправления соответствующего муниципального образования. Порядок регистрации устава территориального общественного самоуправления определяется нормативными правовыми актами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Территориальное общественное самоуправление в соответствии с его уставом может являться юридическим лицом и подлежит государственной регистрации в организационно-правовой форме некоммерческой организации.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Собрание граждан по вопросам организации и осуществления территориального общественного самоуправления считается правомочным, если в нем принимают участие не менее одной трети жителей соответствующей территории, достигших восемнадцатилетнего возраста.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 В случаях, предусмотренных уставом муниципального образования и (или) нормативными правовыми актами представительного органа муниципального образования, уставом территориального </w:t>
      </w:r>
      <w:r w:rsidRPr="00DE14C6">
        <w:rPr>
          <w:rFonts w:ascii="Arial" w:hAnsi="Arial" w:cs="Arial"/>
          <w:sz w:val="20"/>
          <w:szCs w:val="20"/>
        </w:rPr>
        <w:lastRenderedPageBreak/>
        <w:t>общественного самоуправления, полномочия собрания граждан могут осуществляться конференцией граждан (собранием делегатов). Порядок назначения и проведения конференции граждан (собрания делегатов), избрания делегатов определяется уставом муниципального образования и (или) нормативными правовыми актами представительного органа муниципального образования, уставом территориального общественного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Конференция граждан по вопросам организации и осуществления территориального общественного самоуправления считается правомочной, если в ней принимают участие не менее двух третей избранных на собраниях граждан делегатов, представляющих не менее одной трети жителей соответствующей территории, достигших восемнадцатилетнего возраста.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К исключительным полномочиям собрания, конференции граждан, осуществляющих территориальное общественное самоуправление, относятся: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установление структуры органов территориального общественного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принятие устава территориального общественного самоуправления, внесение в него изменений и дополнений;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избрание органов территориального общественного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определение основных направлений деятельности территориального общественного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утверждение сметы доходов и расходов территориального общественного самоуправления и отчета о ее исполнении;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рассмотрение и утверждение отчетов о деятельности органов территориального общественного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обсуждение инициативного проекта и принятие решения по вопросу о его одобрении.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12. Органы территориального общественного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действуют в интересах населения, проживающего на соответствующей территории;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могут осуществлять хозяйственную деятельность по благоустройству территории, иную хозяйственную деятельность, направленную на удовлетворение социально-бытовых потребностей граждан, проживающих на соответствующей территории, как за счет средств указанных граждан, так и на основании договора между органами территориального общественного самоуправления и органами местного самоуправления с использованием средств местного бюджета;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обеспечивают исполнение иных принятых на собраниях, конференциях граждан решений по вопросам непосредственного обеспечения жизнедеятельности населения соответствующей территории;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вправе вносить в органы местного самоуправления проекты муниципальных правовых актов, подлежащие обязательному рассмотрению этими органами и должностными лицами местного самоуправления, к компетенции которых отнесено принятие указанных актов.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13. Органы территориального общественного самоуправления могут выдвигать инициативный проект в качестве инициаторов проекта.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14. В уставе территориального общественного самоуправления устанавливаются: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территория, на которой оно осуществляется;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цели, задачи, формы и основные направления деятельности территориального общественного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порядок формирования, прекращения полномочий, права и обязанности, срок полномочий органов территориального общественного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порядок принятия решений;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5) порядок приобретения имущества, а также порядок пользования и распоряжения указанным имуществом и финансовыми средствами;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порядок прекращения осуществления территориального общественного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15. Дополнительные требования к уставу территориального общественного самоуправления органами местного самоуправления устанавливаться не могут.</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16. В порядке, установленном законом субъекта Российской Федерации, территориальным общественным самоуправлениям, в том числе осуществляющим свою деятельность без регистрации в качестве юридического лица, может быть предоставлена поддержка за счет бюджетных ассигнований бюджета субъекта Российской Федерации и местных бюджетов.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17. Порядок организации и осуществления территориального общественного самоуправления, условия и порядок выделения необходимых средств из местного бюджета определяются нормативными правовыми актами представительного органа муниципального образования.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51. Староста сельского населенного пункта</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Для организации взаимодействия органов местного самоуправления и жителей сельского населенного пункта при решении вопросов непосредственного обеспечения жизнедеятельности населения в сельском населенном пункте, расположенном в городском округе или муниципальном округе, может назначаться староста сельского населенного пункта.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Староста сельского населенного пункта назначается представительным органом муниципального образования, в состав которого входит данный сельский населенный пункт, по представлению собрания граждан сельского населенного пункта. Староста сельского населенного пункта назначается из числа граждан Российской Федерации, проживающих на территории данного сельского населенного пункта и обладающих активным избирательным правом, и граждан Российской Федерации, достигших на день представления собранием граждан восемнадцатилетнего возраста и имеющих в собственности жилое помещение, расположенное на территории данного сельского населенного пункта.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Должность старосты сельского населенного пункта не является государственной должностью, должностью государственной гражданской службы, муниципальной должностью или должностью муниципальной службы. Староста сельского населенного пункта не состоит в трудовых отношениях и иных непосредственно связанных с ними отношениях с органами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Законом субъекта Российской Федерации с учетом исторических и иных местных традиций может быть установлено иное наименование должности старосты сельского населенного пункта.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Старостой сельского населенного пункта не может быть назначено лицо:</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замещающее государственную должность, должность государственной службы;</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признанное судом недееспособным или ограниченно дееспособным;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имеющее непогашенную или неснятую судимость;</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имеющее статус иностранного агента.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Срок полномочий старосты сельского населенного пункта устанавливается уставом муниципального образования и не может быть менее двух и более пяти лет.</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 Полномочия старосты сельского населенного пункта прекращаются досрочно по решению представительного органа муниципального образования, в состав которого входит данный сельский населенный пункт, по представлению собрания граждан сельского населенного пункта, а также в случаях, установленных </w:t>
      </w:r>
      <w:hyperlink w:anchor="Par478" w:history="1">
        <w:r w:rsidRPr="00DE14C6">
          <w:rPr>
            <w:rFonts w:ascii="Arial" w:hAnsi="Arial" w:cs="Arial"/>
            <w:color w:val="0000FF"/>
            <w:sz w:val="20"/>
            <w:szCs w:val="20"/>
          </w:rPr>
          <w:t>пунктами 1</w:t>
        </w:r>
      </w:hyperlink>
      <w:r w:rsidRPr="00DE14C6">
        <w:rPr>
          <w:rFonts w:ascii="Arial" w:hAnsi="Arial" w:cs="Arial"/>
          <w:sz w:val="20"/>
          <w:szCs w:val="20"/>
        </w:rPr>
        <w:t xml:space="preserve"> - </w:t>
      </w:r>
      <w:hyperlink w:anchor="Par484" w:history="1">
        <w:r w:rsidRPr="00DE14C6">
          <w:rPr>
            <w:rFonts w:ascii="Arial" w:hAnsi="Arial" w:cs="Arial"/>
            <w:color w:val="0000FF"/>
            <w:sz w:val="20"/>
            <w:szCs w:val="20"/>
          </w:rPr>
          <w:t>7</w:t>
        </w:r>
      </w:hyperlink>
      <w:r w:rsidRPr="00DE14C6">
        <w:rPr>
          <w:rFonts w:ascii="Arial" w:hAnsi="Arial" w:cs="Arial"/>
          <w:sz w:val="20"/>
          <w:szCs w:val="20"/>
        </w:rPr>
        <w:t xml:space="preserve">, </w:t>
      </w:r>
      <w:hyperlink w:anchor="Par486" w:history="1">
        <w:r w:rsidRPr="00DE14C6">
          <w:rPr>
            <w:rFonts w:ascii="Arial" w:hAnsi="Arial" w:cs="Arial"/>
            <w:color w:val="0000FF"/>
            <w:sz w:val="20"/>
            <w:szCs w:val="20"/>
          </w:rPr>
          <w:t>9</w:t>
        </w:r>
      </w:hyperlink>
      <w:r w:rsidRPr="00DE14C6">
        <w:rPr>
          <w:rFonts w:ascii="Arial" w:hAnsi="Arial" w:cs="Arial"/>
          <w:sz w:val="20"/>
          <w:szCs w:val="20"/>
        </w:rPr>
        <w:t xml:space="preserve"> и </w:t>
      </w:r>
      <w:hyperlink w:anchor="Par487" w:history="1">
        <w:r w:rsidRPr="00DE14C6">
          <w:rPr>
            <w:rFonts w:ascii="Arial" w:hAnsi="Arial" w:cs="Arial"/>
            <w:color w:val="0000FF"/>
            <w:sz w:val="20"/>
            <w:szCs w:val="20"/>
          </w:rPr>
          <w:t>10 части 1 статьи 30</w:t>
        </w:r>
      </w:hyperlink>
      <w:r w:rsidRPr="00DE14C6">
        <w:rPr>
          <w:rFonts w:ascii="Arial" w:hAnsi="Arial" w:cs="Arial"/>
          <w:sz w:val="20"/>
          <w:szCs w:val="20"/>
        </w:rPr>
        <w:t xml:space="preserve">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Староста сельского населенного пункта для решения возложенных на него задач:</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1) взаимодействует с органами местного самоуправления, муниципальными предприятиями и учреждениями и иными организациями по вопросам непосредственного обеспечения жизнедеятельности населения в сельском населенном пункте;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взаимодействует с населением, в том числе посредством участия в сходах, собраниях граждан, направляет по результатам таких мероприятий обращения и предложения, подлежащие обязательному рассмотрению органами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информирует жителей сельского населенного пункта по вопросам организации и осуществления местного самоуправления, а также содействует в доведении до их сведения иной информации, полученной от органов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содействует органам местного самоуправления в организации и проведении публичных слушаний и общественных обсуждений, обнародовании их результатов в сельском населенном пункте;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вправе выступить с инициативой о внесении инициативного проекта по вопросам, имеющим приоритетное значение для жителей сельского населенного пункта;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осуществляет иные полномочия, предусмотренные нормативным правовым актом представительного органа муниципального образования в соответствии с законом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Гарантии деятельности и иные вопросы статуса старосты сельского населенного пункта, в том числе вопросы материально-технического и организационного обеспечения старосты, устанавливаются нормативным правовым актом представительного органа муниципального образования в соответствии с законом субъекта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Глава 6. Муниципальные правовые акты</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52. Система муниципальных правовых актов, порядок их подготовки и вступления в силу</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В систему муниципальных правовых актов входят:</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правовые акты, принятые на местном референдуме, сходе граждан;</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правовые акты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правовые акты главы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правовые акты местной администрации;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правовые акты иных органов местного самоуправления и должностных лиц местного самоуправления, предусмотренных уставом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Устав муниципального образования и оформленные в виде правовых актов решения, принятые на местном референдуме, сходе граждан, являются актами высшей юридической силы в системе муниципальных правовых актов, имеют прямое действие и применяются на всей территории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Иные муниципальные правовые акты не должны противоречить уставу муниципального образования и правовым актам, принятым на местном референдуме, сходе граждан.</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Порядок внесения проектов муниципальных правовых актов, перечень и форма прилагаемых к ним документов устанавливаются правовым актом органа местного самоуправления или должностного лица местного самоуправления, на рассмотрение которых вносятся указанные проекты.</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 Проекты муниципальных правовых актов муниципальных образований, на территориях которых расположены административные центры субъектов Российской Федерации, а также иных муниципальных образований, включенных в соответствующий перечень законом субъекта Российской Федерации согласно положениям </w:t>
      </w:r>
      <w:hyperlink w:anchor="Par985" w:history="1">
        <w:r w:rsidRPr="00DE14C6">
          <w:rPr>
            <w:rFonts w:ascii="Arial" w:hAnsi="Arial" w:cs="Arial"/>
            <w:color w:val="0000FF"/>
            <w:sz w:val="20"/>
            <w:szCs w:val="20"/>
          </w:rPr>
          <w:t>части 7</w:t>
        </w:r>
      </w:hyperlink>
      <w:r w:rsidRPr="00DE14C6">
        <w:rPr>
          <w:rFonts w:ascii="Arial" w:hAnsi="Arial" w:cs="Arial"/>
          <w:sz w:val="20"/>
          <w:szCs w:val="20"/>
        </w:rPr>
        <w:t xml:space="preserve"> настоящей статьи, устанавливающие новые или изменяющие ранее предусмотренные муниципальными правовыми актами обязательные требования для субъектов предпринимательской и иной </w:t>
      </w:r>
      <w:r w:rsidRPr="00DE14C6">
        <w:rPr>
          <w:rFonts w:ascii="Arial" w:hAnsi="Arial" w:cs="Arial"/>
          <w:sz w:val="20"/>
          <w:szCs w:val="20"/>
        </w:rPr>
        <w:lastRenderedPageBreak/>
        <w:t>экономической деятельности, обязанности для субъектов инвестиционной деятельности, подлежат оценке регулирующего воздействия, проводимой органами местного самоуправления соответствующих муниципальных образований, в порядке, установленном муниципальными правовыми актами в соответствии с законом субъекта Российской Федерации, за исключением: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проектов нормативных правовых актов представительных органов муниципальных образований, устанавливающих, изменяющих, приостанавливающих, отменяющих местные налоги и сборы;</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проектов нормативных правовых актов представительных органов муниципальных образований, регулирующих бюджетные правоотношения;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проектов нормативных правовых актов, разработанных в целях ликвидации чрезвычайных ситуаций природного и техногенного характера на период действия режимов чрезвычайных ситуаций.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иной экономической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иной экономической деятельности и местных бюджетов.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86" w:name="Par985"/>
      <w:bookmarkEnd w:id="86"/>
      <w:r w:rsidRPr="00DE14C6">
        <w:rPr>
          <w:rFonts w:ascii="Arial" w:hAnsi="Arial" w:cs="Arial"/>
          <w:sz w:val="20"/>
          <w:szCs w:val="20"/>
        </w:rPr>
        <w:t>7. Законом субъекта Российской Федерации устанавливается перечень муниципальных образований, в которых проведение оценки регулирующего воздействия проектов муниципальных правовых актов, устанавливающих новые или изменяющих ранее предусмотренные муниципальными правовыми актами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 является обязательным. При этом законом субъекта Российской Федерации определяются критерии включения городских округов и муниципальных округов в указанный перечень, отражающие объективные особенности осуществления местного самоуправления в данном субъекте Российской Федерации, включая степень концентрации возложенных на такие муниципальные образования государственных полномочий.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 Муниципальные правовые акты вступают в силу в порядке, установленном уставом муниципального образования, за исключением нормативных правовых актов представительных органов местного самоуправления о налогах и сборах, которые вступают в силу в соответствии с Налоговым </w:t>
      </w:r>
      <w:hyperlink r:id="rId89"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Муниципальные нормативные правовые акты, затрагивающие права, свободы и обязанности человека и гражданина, муниципальные нормативные правовые акты, устанавливающие правовой статус организаций, учредителем которых выступает муниципальное образование, а также соглашения, заключаемые между органами местного самоуправления, вступают в силу после их официального опубликования.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53. Обнародование муниципальных правовых актов</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Порядок обнародования муниципальных правовых актов, в том числе соглашений, заключаемых между органами местного самоуправления, устанавливается уставом муниципального образования и должен обеспечивать возможность ознакомления с ними граждан, за исключением муниципальных правовых актов или их отдельных положений, содержащих сведения, распространение которых ограничено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Под обнародованием муниципального правового акта понимаются: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официальное опубликование муниципального правового акта;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размещение муниципального правового акта в местах, доступных для неограниченного круга лиц (в помещениях государственных органов, органов местного самоуправления, государственных и муниципальных библиотек, других доступных для посещения местах);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размещение муниципального правового акта на официальном сайте муниципального образования в информационно-телекоммуникационной сети "Интернет";</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4) иной предусмотренный уставом муниципального образования способ обеспечения возможности ознакомления граждан с муниципальным правовым актом, в том числе соглашением, заключенным между органами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Официальным опубликованием муниципального правового акта, в том числе соглашения, заключенного между органами местного самоуправления, считается первая публикация его полного текста в периодическом печатном издании, распространяемом в соответствующем муниципальном образовании, или первое размещение в сетевом издании.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 В случае, если официальное опубликование муниципального правового акта, в том числе соглашения, заключенного между органами местного самоуправления, осуществляется в сетевом издании, в муниципальном образовании в соответствии с Федеральным </w:t>
      </w:r>
      <w:hyperlink r:id="rId90" w:history="1">
        <w:r w:rsidRPr="00DE14C6">
          <w:rPr>
            <w:rFonts w:ascii="Arial" w:hAnsi="Arial" w:cs="Arial"/>
            <w:color w:val="0000FF"/>
            <w:sz w:val="20"/>
            <w:szCs w:val="20"/>
          </w:rPr>
          <w:t>законом</w:t>
        </w:r>
      </w:hyperlink>
      <w:r w:rsidRPr="00DE14C6">
        <w:rPr>
          <w:rFonts w:ascii="Arial" w:hAnsi="Arial" w:cs="Arial"/>
          <w:sz w:val="20"/>
          <w:szCs w:val="20"/>
        </w:rPr>
        <w:t xml:space="preserve"> от 9 февраля 2009 года N 8-ФЗ "Об обеспечении доступа к информации о деятельности государственных органов и органов местного самоуправления" обеспечивается создание одного или нескольких пунктов подключения к информационно-телекоммуникационной сети "Интернет" в местах, доступных для их использования неограниченным кругом лиц (в помещениях государственных органов, органов местного самоуправления, государственных и муниципальных библиотек, других доступных для посещения местах), без использования ими дополнительных технических средств.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Наименование периодического печатного издания и (или) наименование сетевого издания с указанием доменного имени соответствующего сайта в информационно-телекоммуникационной сети "Интернет" и сведений о его регистрации в качестве средства массовой информации, в которых осуществляется официальное опубликование муниципальных правовых актов, в том числе соглашений, заключенных между органами местного самоуправления, указываются в уставе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Перечень периодических печатных изданий, сетевых изданий с указанием доменных имен соответствующих сайтов в информационно-телекоммуникационной сети "Интернет" и сведений об их регистрации в качестве средств массовой информации, в которых осуществляется обнародование (за исключением официального опубликования) муниципальных правовых актов, в том числе соглашений, заключенных между органами местного самоуправления, доводится до всеобщего сведения путем опубликования правового акта главы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Обнародование иных документов и информации в случаях, если такое обнародование предусмотрено настоящим Федеральным законом, осуществляется в порядке, предусмотренном для обнародования муниципальных правовых актов.</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54. Отмена муниципальных правовых актов и приостановление их действия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Муниципальные правовые акты могут быть отменены или их действие может быть приостановлено органами местного самоуправления или должностными лицами местного самоуправления, принявшими (издавшими) соответствующий муниципальный правовой акт, в случае упразднения таких органов или соответствующих должностей либо изменения перечня полномочий указанных органов или должностных лиц - органами местного самоуправления или должностными лицами местного самоуправления, к полномочиям которых на момент отмены или приостановления действия муниципального правового акта отнесено принятие (издание) соответствующего муниципального правового акта, а также судом, а в части, регулирующей осуществление органами местного самоуправления отдельных государственных полномочий, переданных им федеральными законами и законами субъектов Российской Федерации, - уполномоченным органом государственной власти Российской Федерации (уполномоченным органом государственной власти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Действие муниципального правового акта, не имеющего нормативного характера, незамедлительно приостанавливается принявшим (издавшим) его органом местного самоуправления или должностным лицом местного самоуправления в случае получения соответствующего предписания Уполномоченного при Президенте Российской Федерации по защите прав предпринимателей, выданного в соответствии с законодательством Российской Федерации об уполномоченных по защите прав предпринимателей. Об исполнении полученного предписания органы местного самоуправления или должностные лица местного самоуправления обязаны сообщить Уполномоченному при Президенте Российской Федерации по защите прав предпринимателей в трехдневный срок, а представительные органы местного самоуправления - не позднее трех дней со дня принятия ими решения.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3. Признание по решению суда закона субъекта Российской Федерации об установлении статуса муниципального образования недействующим до дня вступления в силу нового закона субъекта Российской Федерации об установлении статуса муниципального образования не может являться основанием для признания в судебном порядке недействующими муниципальных правовых актов указанного муниципального образования, принятых до вступления решения суда в законную силу, или для отмены данных муниципальных правовых актов.</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55. Федеральный регистр муниципальных нормативных правовых актов</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 xml:space="preserve">1. Муниципальные нормативные правовые акты, в том числе оформленные в виде правовых актов решения, принятые на местном референдуме, сходе граждан, подлежат включению в </w:t>
      </w:r>
      <w:hyperlink r:id="rId91" w:history="1">
        <w:r w:rsidRPr="00DE14C6">
          <w:rPr>
            <w:rFonts w:ascii="Arial" w:hAnsi="Arial" w:cs="Arial"/>
            <w:color w:val="0000FF"/>
            <w:sz w:val="20"/>
            <w:szCs w:val="20"/>
          </w:rPr>
          <w:t>регистр</w:t>
        </w:r>
      </w:hyperlink>
      <w:r w:rsidRPr="00DE14C6">
        <w:rPr>
          <w:rFonts w:ascii="Arial" w:hAnsi="Arial" w:cs="Arial"/>
          <w:sz w:val="20"/>
          <w:szCs w:val="20"/>
        </w:rPr>
        <w:t xml:space="preserve"> муниципальных нормативных правовых актов субъекта Российской Федерации, организация и ведение которого осуществляются органами государственной власти субъекта Российской Федерации в порядке, установленном законом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Федеральный регистр муниципальных нормативных правовых актов состоит из регистров муниципальных нормативных правовых актов субъектов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Ведение федерального регистра муниципальных нормативных правовых актов осуществляется уполномоченным федеральным органом исполнительной власти в </w:t>
      </w:r>
      <w:hyperlink r:id="rId92" w:history="1">
        <w:r w:rsidRPr="00DE14C6">
          <w:rPr>
            <w:rFonts w:ascii="Arial" w:hAnsi="Arial" w:cs="Arial"/>
            <w:color w:val="0000FF"/>
            <w:sz w:val="20"/>
            <w:szCs w:val="20"/>
          </w:rPr>
          <w:t>порядке</w:t>
        </w:r>
      </w:hyperlink>
      <w:r w:rsidRPr="00DE14C6">
        <w:rPr>
          <w:rFonts w:ascii="Arial" w:hAnsi="Arial" w:cs="Arial"/>
          <w:sz w:val="20"/>
          <w:szCs w:val="20"/>
        </w:rPr>
        <w:t>, установленном Правительством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bookmarkStart w:id="87" w:name="Par1015"/>
      <w:bookmarkEnd w:id="87"/>
      <w:r w:rsidRPr="00DE14C6">
        <w:rPr>
          <w:rFonts w:ascii="Arial" w:hAnsi="Arial" w:cs="Arial"/>
          <w:b/>
          <w:bCs/>
          <w:sz w:val="20"/>
          <w:szCs w:val="20"/>
        </w:rPr>
        <w:t>Статья 56. Устав муниципального образования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Уставом муниципального образования должны определяться: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наименование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перечень полномочий органов местного самоуправления по решению вопросов непосредственного обеспечения жизнедеятельности населения;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формы, порядок и гарантии участия населения в решении вопросов непосредственного обеспечения жизнедеятельности населения;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структура и порядок формирования органов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наименования и полномочия органов местного самоуправления, должностных лиц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виды, порядок принятия (издания), обнародования, в том числе официального опубликования, и вступления в силу муниципальных правовых актов;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виды ответственности органов местного самоуправления и должностных лиц местного самоуправления, основания наступления этой ответственности и порядок решения соответствующих вопросов;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 порядок составления и рассмотрения проекта местного бюджета, утверждения и исполнения местного бюджета, контроля за исполнением местного бюджета, составления и утверждения отчета об исполнении местного бюджета в соответствии с Бюджетным </w:t>
      </w:r>
      <w:hyperlink r:id="rId93"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порядок внесения изменений и дополнений в устав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Уставом муниципального образования регулируются иные вопросы организации местного самоуправления в соответствии с федеральными законами и законами субъектов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Проект устава муниципального образования, проект муниципального правового акта о внесении изменений и дополнений в устав муниципального образования не позднее чем за 30 дней до дня рассмотрения вопроса о принятии устава муниципального образования, внесении изменений и дополнений в устав муниципального образования подлежат официальному опубликованию с одновременным официальным опубликованием установленного представительным органом муниципального образования порядка учета предложений по проекту указанного устава, проекту указанного муниципального правового акта, а также порядка участия граждан в его обсуждении.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4. Не требуется официальное опубликование порядка учета предложений по проекту муниципального правового акта о внесении изменений и дополнений в устав муниципального образования, а также порядка участия граждан в его обсуждении в случае, если в устав муниципального образования вносятся изменения в форме точного воспроизведения положений </w:t>
      </w:r>
      <w:hyperlink r:id="rId94" w:history="1">
        <w:r w:rsidRPr="00DE14C6">
          <w:rPr>
            <w:rFonts w:ascii="Arial" w:hAnsi="Arial" w:cs="Arial"/>
            <w:color w:val="0000FF"/>
            <w:sz w:val="20"/>
            <w:szCs w:val="20"/>
          </w:rPr>
          <w:t>Конституции</w:t>
        </w:r>
      </w:hyperlink>
      <w:r w:rsidRPr="00DE14C6">
        <w:rPr>
          <w:rFonts w:ascii="Arial" w:hAnsi="Arial" w:cs="Arial"/>
          <w:sz w:val="20"/>
          <w:szCs w:val="20"/>
        </w:rPr>
        <w:t xml:space="preserve"> Российской Федерации, федеральных законов, конституции (устава) или законов субъекта Российской Федерации в целях приведения данного устава в соответствие с этими нормативными правовыми актами.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Устав муниципального образования, муниципальный правовой акт о внесении изменений и дополнений в устав муниципального образования принимаются представительным органом муниципального образования большинством в две трети голосов от установленной численности депутатов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Устав муниципального образования, муниципальный правовой акт о внесении изменений и дополнений в устав муниципального образования подлежат государственной регистрации в территориальном органе уполномоченного федерального органа исполнительной власти в сфере регистрации уставов муниципальных образований в порядке, установленном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Основанием для отказа в государственной регистрации устава муниципального образования, муниципального правового акта о внесении изменений и дополнений в устав муниципального образования может быть:</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 противоречие устава, муниципального правового акта о внесении изменений и дополнений в устав </w:t>
      </w:r>
      <w:hyperlink r:id="rId95" w:history="1">
        <w:r w:rsidRPr="00DE14C6">
          <w:rPr>
            <w:rFonts w:ascii="Arial" w:hAnsi="Arial" w:cs="Arial"/>
            <w:color w:val="0000FF"/>
            <w:sz w:val="20"/>
            <w:szCs w:val="20"/>
          </w:rPr>
          <w:t>Конституции</w:t>
        </w:r>
      </w:hyperlink>
      <w:r w:rsidRPr="00DE14C6">
        <w:rPr>
          <w:rFonts w:ascii="Arial" w:hAnsi="Arial" w:cs="Arial"/>
          <w:sz w:val="20"/>
          <w:szCs w:val="20"/>
        </w:rPr>
        <w:t xml:space="preserve"> Российской Федерации, федеральным законам, принимаемым в соответствии с ними конституции (уставу) и законам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нарушение установленного настоящим Федеральным законом порядка принятия устава, муниципального правового акта о внесении изменений и дополнений в устав;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наличие в уставе, муниципальном правовом акте о внесении изменений и дополнений в устав коррупциогенных факторов.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Отказ в государственной регистрации устава муниципального образования, муниципального правового акта о внесении изменений и дополнений в устав муниципального образования и нарушение установленных сроков государственной регистрации устава муниципального образования, муниципального правового акта о внесении изменений и дополнений в устав муниципального образования могут быть обжалованы гражданами и органами местного самоуправления в уполномоченный федеральный орган исполнительной власти в сфере регистрации уставов муниципальных образований, а также в судебном порядке.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88" w:name="Par1037"/>
      <w:bookmarkEnd w:id="88"/>
      <w:r w:rsidRPr="00DE14C6">
        <w:rPr>
          <w:rFonts w:ascii="Arial" w:hAnsi="Arial" w:cs="Arial"/>
          <w:sz w:val="20"/>
          <w:szCs w:val="20"/>
        </w:rPr>
        <w:t>9. Устав муниципального образования, муниципальный правовой акт о внесении изменений и дополнений в устав муниципального образования подлежат официальному опубликованию после их государственной регистрации и вступают в силу после их официального опубликования.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 Глава муниципального образования обязан опубликовать зарегистрированные устав муниципального образования, муниципальный правовой акт о внесении изменений и дополнений в устав муниципального образования в течение семи дней со дня поступления из территориального органа уполномоченного федерального органа исполнительной власти в сфере регистрации уставов муниципальных образований предусмотренного </w:t>
      </w:r>
      <w:hyperlink r:id="rId96" w:history="1">
        <w:r w:rsidRPr="00DE14C6">
          <w:rPr>
            <w:rFonts w:ascii="Arial" w:hAnsi="Arial" w:cs="Arial"/>
            <w:color w:val="0000FF"/>
            <w:sz w:val="20"/>
            <w:szCs w:val="20"/>
          </w:rPr>
          <w:t>частью 6 статьи 4</w:t>
        </w:r>
      </w:hyperlink>
      <w:r w:rsidRPr="00DE14C6">
        <w:rPr>
          <w:rFonts w:ascii="Arial" w:hAnsi="Arial" w:cs="Arial"/>
          <w:sz w:val="20"/>
          <w:szCs w:val="20"/>
        </w:rPr>
        <w:t xml:space="preserve"> Федерального закона от 21 июля 2005 года N 97-ФЗ "О государственной регистрации уставов муниципальных образований" уведомления о включении сведений об уставе муниципального образования, о муниципальном правовом акте о внесении изменений и дополнений в устав муниципального образования в государственный реестр уставов муниципальных образований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Изменения и дополнения, внесенные в устав муниципального образования 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муниципального образования в соответствие с федеральными законами, а также изменения полномочий, срока полномочий, порядка избрания (назначения) лиц, замещающих муниципальные должности), вступают в силу после истечения срока полномочий представительного органа муниципального образования, принявшего муниципальный правовой акт о внесении указанных изменений и дополнений в устав муниципального образования, за исключением случаев, установленных настоящим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12. Изменения и дополнения, внесенные в устав муниципального образования и предусматривающие создание контрольно-счетного органа муниципального образования, вступают в силу в порядке, предусмотренном </w:t>
      </w:r>
      <w:hyperlink w:anchor="Par1037" w:history="1">
        <w:r w:rsidRPr="00DE14C6">
          <w:rPr>
            <w:rFonts w:ascii="Arial" w:hAnsi="Arial" w:cs="Arial"/>
            <w:color w:val="0000FF"/>
            <w:sz w:val="20"/>
            <w:szCs w:val="20"/>
          </w:rPr>
          <w:t>частью 9</w:t>
        </w:r>
      </w:hyperlink>
      <w:r w:rsidRPr="00DE14C6">
        <w:rPr>
          <w:rFonts w:ascii="Arial" w:hAnsi="Arial" w:cs="Arial"/>
          <w:sz w:val="20"/>
          <w:szCs w:val="20"/>
        </w:rPr>
        <w:t xml:space="preserve"> настоящей статьи.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13. Изменения и дополнения в устав муниципального образования вносятся муниципальным правовым актом, который может оформляться: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решением представительного органа муниципального образования, подписанным его председателем и главой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отдельным нормативным правовым актом, принятым представительным органом муниципального образования и подписанным главой муниципального образования. В этом случае на данном правовом акте проставляются реквизиты решения представительного органа о его принятии. Включение в такое решение представительного органа переходных положений и (или) норм о вступлении в силу изменений и дополнений, вносимых в устав муниципального образования, не допускается.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89" w:name="Par1044"/>
      <w:bookmarkEnd w:id="89"/>
      <w:r w:rsidRPr="00DE14C6">
        <w:rPr>
          <w:rFonts w:ascii="Arial" w:hAnsi="Arial" w:cs="Arial"/>
          <w:sz w:val="20"/>
          <w:szCs w:val="20"/>
        </w:rPr>
        <w:t>14. Приведение устава муниципального образования в соответствие с федеральным законом, законом субъекта Российской Федерации осуществляется в установленный этими законодательными актами срок.</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15. В случае, если федеральным законом, законом субъекта Российской Федерации указанный в </w:t>
      </w:r>
      <w:hyperlink w:anchor="Par1044" w:history="1">
        <w:r w:rsidRPr="00DE14C6">
          <w:rPr>
            <w:rFonts w:ascii="Arial" w:hAnsi="Arial" w:cs="Arial"/>
            <w:color w:val="0000FF"/>
            <w:sz w:val="20"/>
            <w:szCs w:val="20"/>
          </w:rPr>
          <w:t>части 14</w:t>
        </w:r>
      </w:hyperlink>
      <w:r w:rsidRPr="00DE14C6">
        <w:rPr>
          <w:rFonts w:ascii="Arial" w:hAnsi="Arial" w:cs="Arial"/>
          <w:sz w:val="20"/>
          <w:szCs w:val="20"/>
        </w:rPr>
        <w:t xml:space="preserve"> настоящей статьи срок не установлен, срок приведения устава муниципального образования в соответствие с федеральным законом, законом субъекта Российской Федерации определяется с учетом дня вступления в силу соответствующих федерального закона, закона субъекта Российской Федерации, необходимости официального опубликования и обсуждения на публичных слушаниях проекта муниципального правового акта о внесении изменений и дополнений в устав муниципального образования, учета предложений граждан по нему, периодичности заседаний представительного органа муниципального образования, сроков государственной регистрации и официального опубликования такого муниципального правового акта и, как правило, не должен превышать шесть месяцев.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16. Изложение устава муниципального образования в новой редакции посредством принятия муниципального правового акта о внесении изменений и дополнений в устав муниципального образования не допускается. В этом случае принимается новый устав муниципального образования, а ранее действовавший устав муниципального образования и муниципальные правовые акты о внесении в него изменений и дополнений признаются утратившими силу со дня вступления в силу нового устава муниципального образования.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57. Решения, принятые путем прямого волеизъявления граждан</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Решение вопросов непосредственного обеспечения жизнедеятельности населения непосредственно гражданами муниципального образования осуществляется путем прямого волеизъявления населения муниципального образования, выраженного на местном референдуме, сходе граждан.</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Если для реализации решения, принятого путем прямого волеизъявления населения муниципального образования, дополнительно требуется принятие (издание) муниципального правового акта, орган местного самоуправления или должностное лицо местного самоуправления, в компетенцию которых входит принятие (издание) указанного акта, обязаны в течение 15 дней со дня вступления в силу решения, принятого на референдуме, сходе граждан, определить срок подготовки и (или) принятия соответствующего муниципального правового акта. Указанный срок не может превышать три месяца.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Нарушение срока издания муниципального правового акта, необходимого для реализации решения, принятого путем прямого волеизъявления населения, является основанием для досрочного прекращения полномочий главы муниципального образования, главы местной администрации или досрочного прекращения полномочий представительного органа муниципального образования.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bookmarkStart w:id="90" w:name="Par1054"/>
      <w:bookmarkEnd w:id="90"/>
      <w:r w:rsidRPr="00DE14C6">
        <w:rPr>
          <w:rFonts w:ascii="Arial" w:hAnsi="Arial" w:cs="Arial"/>
          <w:b/>
          <w:bCs/>
          <w:sz w:val="20"/>
          <w:szCs w:val="20"/>
        </w:rPr>
        <w:t>Статья 58. Правила благоустройства территории муниципального образования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Правила благоустройства территории муниципального образования утверждаются представительным органом соответствующего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2. Правила благоустройства территории муниципального образования регулируют вопросы:</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содержания территорий общего пользования и порядка пользования такими территориями;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внешнего вида фасадов и ограждающих конструкций зданий, строений, сооружений;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проектирования, размещения, содержания и восстановления элементов благоустройства, в том числе после проведения земляных работ;</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организации освещения территории муниципального образования, включая архитектурную подсветку зданий, строений, сооружений;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организации озеленения территории муниципального образования, включая порядок создания, содержания, восстановления и охраны расположенных в границах населенных пунктов газонов, цветников и иных территорий, занятых травянистыми растениями;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размещения информации на территории муниципального образования, в том числе установки указателей с наименованиями улиц и номерами домов, вывесок;</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размещения и содержания детских и спортивных площадок, площадок для выгула животных, парковок (парковочных мест), малых архитектурных форм;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организации пешеходных коммуникаций, в том числе тротуаров, аллей, дорожек, тропинок;</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обустройства территории муниципального образования в целях обеспечения беспрепятственного передвижения по указанной территории инвалидов и других маломобильных групп населения;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уборки территории муниципального образования, в том числе в зимний период;</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организации стоков ливневых вод;</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12) порядка проведения земляных работ;</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13) участия, в том числе финансового, собственников и (или) иных законных владельцев зданий, строений, сооружений, земельных участков (за исключением собственников и (или) иных законных владельцев помещений в многоквартирных домах, земельные участки под которыми не образованы или образованы по границам таких домов) в содержании прилегающих территорий;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14) определения границ прилегающих территорий в соответствии с порядком, установленным законом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15) праздничного оформления территории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16) порядка участия граждан и организаций в реализации мероприятий по благоустройству территории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Законом субъекта Российской Федерации могут быть предусмотрены иные вопросы, регулируемые правилами благоустройства территории муниципального образования, исходя из природно-климатических, географических, социально-экономических и иных особенностей отдельных муниципальных образований.</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59. Нормативные и иные правовые акты представительного органа муниципального образования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К нормативным правовым актам представительного органа муниципального образования относятся: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нормативный правовой акт об утверждении устава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нормативный правовой акт об утверждении бюджета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правила благоустройства территории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4) нормативные правовые акты об утверждении соглашений, заключаемых между органами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иные нормативные правовые акты, принятые представительным органом муниципального образования по вопросам, отнесенным к его компетенции федеральными законами, законами субъекта Российской Федерации, уставом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Представительный орган муниципального образования по вопросам, отнесенным к его компетенции федеральными законами, законами субъекта Российской Федерации, уставом муниципального образования, принимает:</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решения, устанавливающие правила, обязательные для исполнения на территории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решение об удалении главы муниципального образования в отставку;</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решения по вопросам организации деятельности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решения по иным вопросам, отнесенным к его компетенции федеральными законами, законами субъекта Российской Федерации, уставом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Проекты нормативных правовых актов представительного органа муниципального образования об установлении, о введении в действие или прекращении действия налогов (сборов), об изменении налоговых ставок (ставок сборов), порядка и срока уплаты налогов (сборов), установлении (отмене) налоговых льгот (льгот по сборам) и (или) оснований и порядка их применения, другие проекты нормативных правовых актов представительного органа муниципального образования, предусматривающие расходы, финансовое обеспечение которых осуществляется за счет средств местного бюджета, рассматриваются представительным органом муниципального образования по представлению главы местной администрации либо при наличии заключения указанного лица. Данное заключение представляется в представительный орган муниципального образования в срок, который устанавливается уставом муниципального образования и не может быть менее 20 дней.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Проекты нормативных правовых актов могут вноситься в представительный орган муниципального образования депутатами представительного органа муниципального образования, главой муниципального образования, иными органами местного самоуправления, главой местной администрации, органами территориального общественного самоуправления, инициативными группами граждан, а также иными субъектами правотворческой инициативы, установленными уставом муниципального образования, за исключением случаев, предусмотренных настоящим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Порядок принятия представительным органом муниципального образования решений определяется уставом муниципального образования. Решение представительного органа муниципального образования, в том числе устанавливающее правила, обязательные для исполнения на территории муниципального образования, а также по вопросам организации деятельности представительного органа, не может считаться принятым, если за него проголосовало менее половины от установленной численности депутатов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Глава муниципального образования подписывает и обнародует нормативный правовой акт, принятый представительным органом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91" w:name="Par1093"/>
      <w:bookmarkEnd w:id="91"/>
      <w:r w:rsidRPr="00DE14C6">
        <w:rPr>
          <w:rFonts w:ascii="Arial" w:hAnsi="Arial" w:cs="Arial"/>
          <w:sz w:val="20"/>
          <w:szCs w:val="20"/>
        </w:rPr>
        <w:t>7. Нормативный правовой акт, принятый представительным органом муниципального образования, направляется главе муниципального образования для подписания и обнародования в течение 10 дней.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Глава муниципального образования имеет право отклонить нормативный правовой акт, принятый представительным органом муниципального образования. В этом случае указанный нормативный правовой акт в течение 10 дней возвращается в представительный орган муниципального образования с мотивированным обоснованием его отклонения либо с предложениями о внесении в него изменений и дополнений.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Отклоненный главой муниципального образования нормативный правовой акт повторно рассматривается представительным органом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92" w:name="Par1096"/>
      <w:bookmarkEnd w:id="92"/>
      <w:r w:rsidRPr="00DE14C6">
        <w:rPr>
          <w:rFonts w:ascii="Arial" w:hAnsi="Arial" w:cs="Arial"/>
          <w:sz w:val="20"/>
          <w:szCs w:val="20"/>
        </w:rPr>
        <w:lastRenderedPageBreak/>
        <w:t>10. Если при повторном рассмотрении нормативный правовой акт будет одобрен в ранее принятой редакции большинством не менее двух третей от установленной численности депутатов представительного органа муниципального образования, он подлежит подписанию главой муниципального образования в течение семи дней и обнародованию.</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60. Правовые акты главы муниципального образования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 xml:space="preserve">Глава муниципального образования в пределах своих полномочий, установленных уставом муниципального образования и решениями представительного органа муниципального образования, издает постановления и распоряжения по вопросам, отнесенным к его компетенции уставом муниципального образования в соответствии с настоящим Федеральным законом, другими федеральными законами, а также постановления и распоряжения местной администрации по вопросам, указанным в </w:t>
      </w:r>
      <w:hyperlink w:anchor="Par1105" w:history="1">
        <w:r w:rsidRPr="00DE14C6">
          <w:rPr>
            <w:rFonts w:ascii="Arial" w:hAnsi="Arial" w:cs="Arial"/>
            <w:color w:val="0000FF"/>
            <w:sz w:val="20"/>
            <w:szCs w:val="20"/>
          </w:rPr>
          <w:t>части 2 статьи 61</w:t>
        </w:r>
      </w:hyperlink>
      <w:r w:rsidRPr="00DE14C6">
        <w:rPr>
          <w:rFonts w:ascii="Arial" w:hAnsi="Arial" w:cs="Arial"/>
          <w:sz w:val="20"/>
          <w:szCs w:val="20"/>
        </w:rPr>
        <w:t xml:space="preserve"> настоящего Федерального закона, в случае, если глава муниципального образования исполняет полномочия главы местной администрации.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61. Правовые акты должностных лиц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Председатель представительного органа муниципального образования издает постановления и распоряжения по вопросам организации деятельности представительного органа муниципального образования, подписывает решения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93" w:name="Par1105"/>
      <w:bookmarkEnd w:id="93"/>
      <w:r w:rsidRPr="00DE14C6">
        <w:rPr>
          <w:rFonts w:ascii="Arial" w:hAnsi="Arial" w:cs="Arial"/>
          <w:sz w:val="20"/>
          <w:szCs w:val="20"/>
        </w:rPr>
        <w:t>2. Глава местной администрации в пределах своих полномочий, установленных федеральными законами, законами субъекта Российской Федерации, уставом муниципального образования, нормативными правовыми актами представительного органа муниципального образования, издает постановления местной администрации по вопросам непосредственного обеспечения жизнедеятельности населения и вопросам, связанным с осуществлением отдельных государственных полномочий, переданных органам местного самоуправления федеральными законами и законами субъектов Российской Федерации, а также распоряжения местной администрации по вопросам организации работы местной администрации.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Иные должностные лица местного самоуправления издают распоряжения и приказы по вопросам, отнесенным к их полномочиям.</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Глава 7. Экономическая основа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62. Экономическая основа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Экономическую основу местного самоуправления составляет находящееся в муниципальной собственности имущество, в том числе имущественные права муниципальных образований, а также средства местных бюджетов.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 В соответствии с </w:t>
      </w:r>
      <w:hyperlink r:id="rId97" w:history="1">
        <w:r w:rsidRPr="00DE14C6">
          <w:rPr>
            <w:rFonts w:ascii="Arial" w:hAnsi="Arial" w:cs="Arial"/>
            <w:color w:val="0000FF"/>
            <w:sz w:val="20"/>
            <w:szCs w:val="20"/>
          </w:rPr>
          <w:t>Конституцией</w:t>
        </w:r>
      </w:hyperlink>
      <w:r w:rsidRPr="00DE14C6">
        <w:rPr>
          <w:rFonts w:ascii="Arial" w:hAnsi="Arial" w:cs="Arial"/>
          <w:sz w:val="20"/>
          <w:szCs w:val="20"/>
        </w:rPr>
        <w:t xml:space="preserve"> Российской Федерации муниципальная собственность признается и защищается государством наравне с иными формами собственности.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bookmarkStart w:id="94" w:name="Par1115"/>
      <w:bookmarkEnd w:id="94"/>
      <w:r w:rsidRPr="00DE14C6">
        <w:rPr>
          <w:rFonts w:ascii="Arial" w:hAnsi="Arial" w:cs="Arial"/>
          <w:b/>
          <w:bCs/>
          <w:sz w:val="20"/>
          <w:szCs w:val="20"/>
        </w:rPr>
        <w:t>Статья 63. Муниципальное имущество</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bookmarkStart w:id="95" w:name="Par1117"/>
      <w:bookmarkEnd w:id="95"/>
      <w:r w:rsidRPr="00DE14C6">
        <w:rPr>
          <w:rFonts w:ascii="Arial" w:hAnsi="Arial" w:cs="Arial"/>
          <w:sz w:val="20"/>
          <w:szCs w:val="20"/>
        </w:rPr>
        <w:t>1. В собственности муниципальных образований может находиться: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имущество, предназначенное для решения установленных настоящим Федеральным законом вопросов непосредственного обеспечения жизнедеятельности населения;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имущество, предназначенное для осуществления отдельных государственных полномочий, переданных органам местного самоуправления, в случаях, установленных федеральными законами и законами субъектов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имущество, предназначенное для обеспечения деятельности органов местного самоуправления и должностных лиц местного самоуправления, муниципальных служащих, работников муниципальных предприятий и учреждений в соответствии с нормативными правовыми актами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4) имущество, необходимое для осуществления полномочий, не отнесенных к полномочиям органов местного самоуправления по решению вопросов непосредственного обеспечения жизнедеятельности населения;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 имущество, необходимое для участия органов местного самоуправления в осуществлении не переданных им государственных полномочий, осуществляемых в соответствии со </w:t>
      </w:r>
      <w:hyperlink w:anchor="Par631" w:history="1">
        <w:r w:rsidRPr="00DE14C6">
          <w:rPr>
            <w:rFonts w:ascii="Arial" w:hAnsi="Arial" w:cs="Arial"/>
            <w:color w:val="0000FF"/>
            <w:sz w:val="20"/>
            <w:szCs w:val="20"/>
          </w:rPr>
          <w:t>статьей 36</w:t>
        </w:r>
      </w:hyperlink>
      <w:r w:rsidRPr="00DE14C6">
        <w:rPr>
          <w:rFonts w:ascii="Arial" w:hAnsi="Arial" w:cs="Arial"/>
          <w:sz w:val="20"/>
          <w:szCs w:val="20"/>
        </w:rPr>
        <w:t xml:space="preserve">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 В случаях возникновения у муниципальных образований права собственности на имущество, не соответствующее требованиям </w:t>
      </w:r>
      <w:hyperlink w:anchor="Par1117" w:history="1">
        <w:r w:rsidRPr="00DE14C6">
          <w:rPr>
            <w:rFonts w:ascii="Arial" w:hAnsi="Arial" w:cs="Arial"/>
            <w:color w:val="0000FF"/>
            <w:sz w:val="20"/>
            <w:szCs w:val="20"/>
          </w:rPr>
          <w:t>части 1</w:t>
        </w:r>
      </w:hyperlink>
      <w:r w:rsidRPr="00DE14C6">
        <w:rPr>
          <w:rFonts w:ascii="Arial" w:hAnsi="Arial" w:cs="Arial"/>
          <w:sz w:val="20"/>
          <w:szCs w:val="20"/>
        </w:rPr>
        <w:t xml:space="preserve"> настоящей статьи, указанное имущество подлежит перепрофилированию (изменению целевого назначения имущества) либо отчуждению. Порядок и сроки отчуждения такого имущества устанавливаются федеральным законом.</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64. Владение, пользование и распоряжение муниципальным имуществом</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 xml:space="preserve">1. Органы местного самоуправления от имени муниципального образования самостоятельно владеют, пользуются и распоряжаются муниципальным имуществом в соответствии с </w:t>
      </w:r>
      <w:hyperlink r:id="rId98" w:history="1">
        <w:r w:rsidRPr="00DE14C6">
          <w:rPr>
            <w:rFonts w:ascii="Arial" w:hAnsi="Arial" w:cs="Arial"/>
            <w:color w:val="0000FF"/>
            <w:sz w:val="20"/>
            <w:szCs w:val="20"/>
          </w:rPr>
          <w:t>Конституцией</w:t>
        </w:r>
      </w:hyperlink>
      <w:r w:rsidRPr="00DE14C6">
        <w:rPr>
          <w:rFonts w:ascii="Arial" w:hAnsi="Arial" w:cs="Arial"/>
          <w:sz w:val="20"/>
          <w:szCs w:val="20"/>
        </w:rPr>
        <w:t xml:space="preserve"> Российской Федерации, федеральными законами и принимаемыми в соответствии с ними нормативными правовыми актами органов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Органы местного самоуправления вправе приобретать имущество в муниципальную собственность, передавать муниципальное имущество во временное владение и (или) в пользование физическим и юридическим лицам, органам публичной власти, в том числе органам местного самоуправления иных муниципальных образований, отчуждать, совершать иные сделки в соответствии с федеральными законами.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Порядок и условия приватизации муниципального имущества определяются нормативными правовыми актами органов местного самоуправления в соответствии с федеральными </w:t>
      </w:r>
      <w:hyperlink r:id="rId99" w:history="1">
        <w:r w:rsidRPr="00DE14C6">
          <w:rPr>
            <w:rFonts w:ascii="Arial" w:hAnsi="Arial" w:cs="Arial"/>
            <w:color w:val="0000FF"/>
            <w:sz w:val="20"/>
            <w:szCs w:val="20"/>
          </w:rPr>
          <w:t>законами</w:t>
        </w:r>
      </w:hyperlink>
      <w:r w:rsidRPr="00DE14C6">
        <w:rPr>
          <w:rFonts w:ascii="Arial" w:hAnsi="Arial" w:cs="Arial"/>
          <w:sz w:val="20"/>
          <w:szCs w:val="20"/>
        </w:rPr>
        <w:t>.</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Доходы от использования и приватизации муниципального имущества поступают в местные бюджеты.</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Муниципальные образования могут создавать муниципальные предприятия и учреждения, участвовать в создании хозяйственных обществ, в том числе межмуниципальных, необходимых для осуществления полномочий по решению вопросов непосредственного обеспечения жизнедеятельности населения. Функции и полномочия учредителя в отношении муниципальных предприятий и учреждений осуществляют уполномоченные органы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Органы местного самоуправления от имени муниципального образования субсидиарно отвечают по обязательствам муниципальных казенных учреждений и обеспечивают исполнение указанных обязательств в порядке, установленном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 Органы местного самоуправления ведут реестры муниципального имущества в </w:t>
      </w:r>
      <w:hyperlink r:id="rId100" w:history="1">
        <w:r w:rsidRPr="00DE14C6">
          <w:rPr>
            <w:rFonts w:ascii="Arial" w:hAnsi="Arial" w:cs="Arial"/>
            <w:color w:val="0000FF"/>
            <w:sz w:val="20"/>
            <w:szCs w:val="20"/>
          </w:rPr>
          <w:t>порядке</w:t>
        </w:r>
      </w:hyperlink>
      <w:r w:rsidRPr="00DE14C6">
        <w:rPr>
          <w:rFonts w:ascii="Arial" w:hAnsi="Arial" w:cs="Arial"/>
          <w:sz w:val="20"/>
          <w:szCs w:val="20"/>
        </w:rPr>
        <w:t>, установленном уполномоченным Правительством Российской Федерации федеральным органом исполнительной власти.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 Органы местного самоуправления осуществляют передачу в безвозмездное владение и пользование объектов электросетевого хозяйства, находящихся в муниципальной собственности, системообразующей территориальной сетевой организации или территориальной сетевой организации, действующих в границах субъекта Российской Федерации, в случаях, порядке и на условиях, которые установлены </w:t>
      </w:r>
      <w:hyperlink r:id="rId101"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Российской Федерации об электроэнергетике.</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bookmarkStart w:id="96" w:name="Par1136"/>
      <w:bookmarkEnd w:id="96"/>
      <w:r w:rsidRPr="00DE14C6">
        <w:rPr>
          <w:rFonts w:ascii="Arial" w:hAnsi="Arial" w:cs="Arial"/>
          <w:b/>
          <w:bCs/>
          <w:sz w:val="20"/>
          <w:szCs w:val="20"/>
        </w:rPr>
        <w:t>Статья 65. Местные бюджеты</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Каждое муниципальное образование имеет собственный бюджет (местный бюджет).</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97" w:name="Par1139"/>
      <w:bookmarkEnd w:id="97"/>
      <w:r w:rsidRPr="00DE14C6">
        <w:rPr>
          <w:rFonts w:ascii="Arial" w:hAnsi="Arial" w:cs="Arial"/>
          <w:sz w:val="20"/>
          <w:szCs w:val="20"/>
        </w:rPr>
        <w:t>2. В качестве составной части бюджетов муниципальных образований могут предусматриваться сметы доходов и расходов отдельных населенных пунктов, других территорий, не являющихся муниципальными образованиями.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3. Порядок составления, утверждения и исполнения смет, указанных в </w:t>
      </w:r>
      <w:hyperlink w:anchor="Par1139" w:history="1">
        <w:r w:rsidRPr="00DE14C6">
          <w:rPr>
            <w:rFonts w:ascii="Arial" w:hAnsi="Arial" w:cs="Arial"/>
            <w:color w:val="0000FF"/>
            <w:sz w:val="20"/>
            <w:szCs w:val="20"/>
          </w:rPr>
          <w:t>части 2</w:t>
        </w:r>
      </w:hyperlink>
      <w:r w:rsidRPr="00DE14C6">
        <w:rPr>
          <w:rFonts w:ascii="Arial" w:hAnsi="Arial" w:cs="Arial"/>
          <w:sz w:val="20"/>
          <w:szCs w:val="20"/>
        </w:rPr>
        <w:t xml:space="preserve"> настоящей статьи, определяется органами местного самоуправления соответствующих муниципальных образований самостоятельно с соблюдением требований, установленных Бюджетным </w:t>
      </w:r>
      <w:hyperlink r:id="rId102"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 Составление и рассмотрение проекта местного бюджета, утверждение и исполнение местного бюджета, осуществление контроля за его исполнением, составление и утверждение отчета об исполнении местного бюджета осуществляются органами местного самоуправления самостоятельно с соблюдением требований, установленных Бюджетным </w:t>
      </w:r>
      <w:hyperlink r:id="rId103"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 Бюджетные полномочия муниципальных образований, органов местного самоуправления и должностных лиц местного самоуправления устанавливаются Бюджетным </w:t>
      </w:r>
      <w:hyperlink r:id="rId104"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 Территориальные органы федерального органа исполнительной власти, уполномоченного по контролю и надзору в области налогов и сборов, предоставляют финансовым органам муниципальных образований информацию о начислении и об уплате налогов и сборов, подлежащих зачислению в бюджеты соответствующих муниципальных образований, в </w:t>
      </w:r>
      <w:hyperlink r:id="rId105" w:history="1">
        <w:r w:rsidRPr="00DE14C6">
          <w:rPr>
            <w:rFonts w:ascii="Arial" w:hAnsi="Arial" w:cs="Arial"/>
            <w:color w:val="0000FF"/>
            <w:sz w:val="20"/>
            <w:szCs w:val="20"/>
          </w:rPr>
          <w:t>порядке</w:t>
        </w:r>
      </w:hyperlink>
      <w:r w:rsidRPr="00DE14C6">
        <w:rPr>
          <w:rFonts w:ascii="Arial" w:hAnsi="Arial" w:cs="Arial"/>
          <w:sz w:val="20"/>
          <w:szCs w:val="20"/>
        </w:rPr>
        <w:t>, установленном Правительством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 Руководитель финансового органа городского округа или муниципального округа назначается на должность из числа лиц, отвечающих квалификационным </w:t>
      </w:r>
      <w:hyperlink r:id="rId106" w:history="1">
        <w:r w:rsidRPr="00DE14C6">
          <w:rPr>
            <w:rFonts w:ascii="Arial" w:hAnsi="Arial" w:cs="Arial"/>
            <w:color w:val="0000FF"/>
            <w:sz w:val="20"/>
            <w:szCs w:val="20"/>
          </w:rPr>
          <w:t>требованиям</w:t>
        </w:r>
      </w:hyperlink>
      <w:r w:rsidRPr="00DE14C6">
        <w:rPr>
          <w:rFonts w:ascii="Arial" w:hAnsi="Arial" w:cs="Arial"/>
          <w:sz w:val="20"/>
          <w:szCs w:val="20"/>
        </w:rPr>
        <w:t>, установленным уполномоченным Правительством Российской Федерации федеральным органом исполнительной власти.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98" w:name="Par1145"/>
      <w:bookmarkEnd w:id="98"/>
      <w:r w:rsidRPr="00DE14C6">
        <w:rPr>
          <w:rFonts w:ascii="Arial" w:hAnsi="Arial" w:cs="Arial"/>
          <w:sz w:val="20"/>
          <w:szCs w:val="20"/>
        </w:rPr>
        <w:t>8. Проведение проверки соответствия кандидатов на замещение должности руководителя финансового органа городского округа или муниципального округа квалификационным требованиям осуществляется с участием финансового органа субъекта Российской Федерации. Порядок участия финансового органа субъекта Российской Федерации в проведении указанной проверки устанавливается законом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 Указанным в </w:t>
      </w:r>
      <w:hyperlink w:anchor="Par1145" w:history="1">
        <w:r w:rsidRPr="00DE14C6">
          <w:rPr>
            <w:rFonts w:ascii="Arial" w:hAnsi="Arial" w:cs="Arial"/>
            <w:color w:val="0000FF"/>
            <w:sz w:val="20"/>
            <w:szCs w:val="20"/>
          </w:rPr>
          <w:t>части 8</w:t>
        </w:r>
      </w:hyperlink>
      <w:r w:rsidRPr="00DE14C6">
        <w:rPr>
          <w:rFonts w:ascii="Arial" w:hAnsi="Arial" w:cs="Arial"/>
          <w:sz w:val="20"/>
          <w:szCs w:val="20"/>
        </w:rPr>
        <w:t xml:space="preserve"> настоящей статьи законом субъекта Российской Федерации должны быть предусмотрены перечень предоставляемых в финансовый орган субъекта Российской Федерации документов, способы проведения проверки соответствия кандидатов квалификационным требованиям, включая проведение собеседования с кандидатами, а также перечень принимаемых по результатам такой проверки решений и форма заключения о результатах такой проверки. Законом субъекта Российской Федерации также могут регулироваться иные вопросы порядка участия финансового органа субъекта Российской Федерации в проведении такой проверки.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Проект местного бюджета, решение об утверждении местного бюджета, годовой отчет о его исполнении, ежеквартальные сведения о ходе исполнения местного бюджета и о численности муниципальных служащих органов местного самоуправления, работников муниципальных учреждений с указанием фактических расходов на оплату их труда подлежат официальному опубликованию.</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11. Выравнивание бюджетной обеспеченности муниципальных образований осуществляется в соответствии с требованиями Бюджетного </w:t>
      </w:r>
      <w:hyperlink r:id="rId107" w:history="1">
        <w:r w:rsidRPr="00DE14C6">
          <w:rPr>
            <w:rFonts w:ascii="Arial" w:hAnsi="Arial" w:cs="Arial"/>
            <w:color w:val="0000FF"/>
            <w:sz w:val="20"/>
            <w:szCs w:val="20"/>
          </w:rPr>
          <w:t>кодекса</w:t>
        </w:r>
      </w:hyperlink>
      <w:r w:rsidRPr="00DE14C6">
        <w:rPr>
          <w:rFonts w:ascii="Arial" w:hAnsi="Arial" w:cs="Arial"/>
          <w:sz w:val="20"/>
          <w:szCs w:val="20"/>
        </w:rPr>
        <w:t xml:space="preserve">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66. Расходы местных бюджетов</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 xml:space="preserve">1. Формирование расходов местных бюджетов осуществляется в соответствии с расходными обязательствами муниципальных образований, устанавливаемыми и исполняемыми органами местного самоуправления данных муниципальных образований в соответствии с требованиями Бюджетного </w:t>
      </w:r>
      <w:hyperlink r:id="rId108" w:history="1">
        <w:r w:rsidRPr="00DE14C6">
          <w:rPr>
            <w:rFonts w:ascii="Arial" w:hAnsi="Arial" w:cs="Arial"/>
            <w:color w:val="0000FF"/>
            <w:sz w:val="20"/>
            <w:szCs w:val="20"/>
          </w:rPr>
          <w:t>кодекса</w:t>
        </w:r>
      </w:hyperlink>
      <w:r w:rsidRPr="00DE14C6">
        <w:rPr>
          <w:rFonts w:ascii="Arial" w:hAnsi="Arial" w:cs="Arial"/>
          <w:sz w:val="20"/>
          <w:szCs w:val="20"/>
        </w:rPr>
        <w:t xml:space="preserve">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 Исполнение расходных обязательств муниципальных образований осуществляется за счет средств соответствующих местных бюджетов в соответствии с требованиями Бюджетного </w:t>
      </w:r>
      <w:hyperlink r:id="rId109" w:history="1">
        <w:r w:rsidRPr="00DE14C6">
          <w:rPr>
            <w:rFonts w:ascii="Arial" w:hAnsi="Arial" w:cs="Arial"/>
            <w:color w:val="0000FF"/>
            <w:sz w:val="20"/>
            <w:szCs w:val="20"/>
          </w:rPr>
          <w:t>кодекса</w:t>
        </w:r>
      </w:hyperlink>
      <w:r w:rsidRPr="00DE14C6">
        <w:rPr>
          <w:rFonts w:ascii="Arial" w:hAnsi="Arial" w:cs="Arial"/>
          <w:sz w:val="20"/>
          <w:szCs w:val="20"/>
        </w:rPr>
        <w:t xml:space="preserve">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67. Закупки для обеспечения муниципальных нужд</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 xml:space="preserve">1. Закупки товаров, работ, услуг для обеспечения муниципальных нужд осуществляются в соответствии с </w:t>
      </w:r>
      <w:hyperlink r:id="rId110"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Российской Федерации о контрактной системе в сфере закупок товаров, работ, услуг для обеспечения государственных и муниципальных нужд.</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2. Закупки товаров, работ, услуг для обеспечения муниципальных нужд осуществляются за счет средств местного бюджета, если иное не предусмотрено настоящим Федеральным законом.</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68. Доходы местных бюджетов</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 xml:space="preserve">Формирование доходов местных бюджетов осуществляется в соответствии с бюджетным </w:t>
      </w:r>
      <w:hyperlink r:id="rId111"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Российской Федерации, </w:t>
      </w:r>
      <w:hyperlink r:id="rId112"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о налогах и сборах и законодательством об иных обязательных платежах.</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69. Средства самообложения граждан</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bookmarkStart w:id="99" w:name="Par1166"/>
      <w:bookmarkEnd w:id="99"/>
      <w:r w:rsidRPr="00DE14C6">
        <w:rPr>
          <w:rFonts w:ascii="Arial" w:hAnsi="Arial" w:cs="Arial"/>
          <w:sz w:val="20"/>
          <w:szCs w:val="20"/>
        </w:rPr>
        <w:t>1. Под средствами самообложения граждан понимаются разовые платежи граждан, осуществляемые для решения конкретных вопросов непосредственного обеспечения жизнедеятельности населения. Размер платежей в порядке самообложения граждан устанавливается в абсолютной величине равным для всех жителей муниципального образования (населенного пункта (части территории населенного пункта), входящего в состав территории муниципального образования), за исключением отдельных категорий граждан, численность которых не может превышать 30 процентов от общего числа жителей муниципального образования (населенного пункта (части территории населенного пункта), входящего в состав территории муниципального образования) и для которых размер платежей может быть уменьшен.</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 Вопросы введения и использования указанных в </w:t>
      </w:r>
      <w:hyperlink w:anchor="Par1166" w:history="1">
        <w:r w:rsidRPr="00DE14C6">
          <w:rPr>
            <w:rFonts w:ascii="Arial" w:hAnsi="Arial" w:cs="Arial"/>
            <w:color w:val="0000FF"/>
            <w:sz w:val="20"/>
            <w:szCs w:val="20"/>
          </w:rPr>
          <w:t>части 1</w:t>
        </w:r>
      </w:hyperlink>
      <w:r w:rsidRPr="00DE14C6">
        <w:rPr>
          <w:rFonts w:ascii="Arial" w:hAnsi="Arial" w:cs="Arial"/>
          <w:sz w:val="20"/>
          <w:szCs w:val="20"/>
        </w:rPr>
        <w:t xml:space="preserve"> настоящей статьи разовых платежей граждан решаются на местном референдуме, а в случаях, предусмотренных </w:t>
      </w:r>
      <w:hyperlink w:anchor="Par785" w:history="1">
        <w:r w:rsidRPr="00DE14C6">
          <w:rPr>
            <w:rFonts w:ascii="Arial" w:hAnsi="Arial" w:cs="Arial"/>
            <w:color w:val="0000FF"/>
            <w:sz w:val="20"/>
            <w:szCs w:val="20"/>
          </w:rPr>
          <w:t>пунктами 1</w:t>
        </w:r>
      </w:hyperlink>
      <w:r w:rsidRPr="00DE14C6">
        <w:rPr>
          <w:rFonts w:ascii="Arial" w:hAnsi="Arial" w:cs="Arial"/>
          <w:sz w:val="20"/>
          <w:szCs w:val="20"/>
        </w:rPr>
        <w:t xml:space="preserve"> и </w:t>
      </w:r>
      <w:hyperlink w:anchor="Par786" w:history="1">
        <w:r w:rsidRPr="00DE14C6">
          <w:rPr>
            <w:rFonts w:ascii="Arial" w:hAnsi="Arial" w:cs="Arial"/>
            <w:color w:val="0000FF"/>
            <w:sz w:val="20"/>
            <w:szCs w:val="20"/>
          </w:rPr>
          <w:t>2 части 1 статьи 45</w:t>
        </w:r>
      </w:hyperlink>
      <w:r w:rsidRPr="00DE14C6">
        <w:rPr>
          <w:rFonts w:ascii="Arial" w:hAnsi="Arial" w:cs="Arial"/>
          <w:sz w:val="20"/>
          <w:szCs w:val="20"/>
        </w:rPr>
        <w:t xml:space="preserve"> настоящего Федерального закона, на сходе граждан.</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70. Финансовое и иное обеспечение реализации инициативных проектов</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 xml:space="preserve">1. Источником </w:t>
      </w:r>
      <w:hyperlink r:id="rId113" w:history="1">
        <w:r w:rsidRPr="00DE14C6">
          <w:rPr>
            <w:rFonts w:ascii="Arial" w:hAnsi="Arial" w:cs="Arial"/>
            <w:color w:val="0000FF"/>
            <w:sz w:val="20"/>
            <w:szCs w:val="20"/>
          </w:rPr>
          <w:t>финансового обеспечения</w:t>
        </w:r>
      </w:hyperlink>
      <w:r w:rsidRPr="00DE14C6">
        <w:rPr>
          <w:rFonts w:ascii="Arial" w:hAnsi="Arial" w:cs="Arial"/>
          <w:sz w:val="20"/>
          <w:szCs w:val="20"/>
        </w:rPr>
        <w:t xml:space="preserve"> реализации инициативных проектов, предусмотренных </w:t>
      </w:r>
      <w:hyperlink w:anchor="Par870" w:history="1">
        <w:r w:rsidRPr="00DE14C6">
          <w:rPr>
            <w:rFonts w:ascii="Arial" w:hAnsi="Arial" w:cs="Arial"/>
            <w:color w:val="0000FF"/>
            <w:sz w:val="20"/>
            <w:szCs w:val="20"/>
          </w:rPr>
          <w:t>статьей 49</w:t>
        </w:r>
      </w:hyperlink>
      <w:r w:rsidRPr="00DE14C6">
        <w:rPr>
          <w:rFonts w:ascii="Arial" w:hAnsi="Arial" w:cs="Arial"/>
          <w:sz w:val="20"/>
          <w:szCs w:val="20"/>
        </w:rPr>
        <w:t xml:space="preserve"> настоящего Федерального закона, являются предусмотренные в местном бюджете бюджетные ассигнования на реализацию инициативных проектов, формируемые в том числе с учетом объемов инициативных платежей и (или) межбюджетных трансфертов из бюджета субъекта Российской Федерации, предоставленных в целях финансового обеспечения соответствующих расходных обязательств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 Под инициативными платежами понимаются денежные средства граждан, индивидуальных предпринимателей и образованных в соответствии с законодательством Российской Федерации юридических лиц, уплачиваемые на добровольной основе и зачисляемые в соответствии с Бюджетным </w:t>
      </w:r>
      <w:hyperlink r:id="rId114"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 в местный бюджет в целях реализации конкретных инициативных проектов.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В случае, если инициативный проект не был реализован, инициативные платежи подлежат возврату лицам (в том числе организациям), осуществившим их перечисление в местный бюджет. В случае образования по итогам реализации инициативного проекта остатка инициативных платежей, не использованных в целях реализации инициативного проекта, указанные платежи подлежат возврату лицам (в том числе организациям), осуществившим их перечисление в местный бюджет.</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Порядок расчета и возврата сумм инициативных платежей, подлежащих возврату лицам (в том числе организациям), осуществившим их перечисление в местный бюджет, определяется нормативным правовым актом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Реализация инициативных проектов может обеспечиваться также в форме добровольного имущественного и (или) трудового участия заинтересованных лиц.</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bookmarkStart w:id="100" w:name="Par1177"/>
      <w:bookmarkEnd w:id="100"/>
      <w:r w:rsidRPr="00DE14C6">
        <w:rPr>
          <w:rFonts w:ascii="Arial" w:hAnsi="Arial" w:cs="Arial"/>
          <w:b/>
          <w:bCs/>
          <w:sz w:val="20"/>
          <w:szCs w:val="20"/>
        </w:rPr>
        <w:t>Статья 71. Предоставление субвенций местным бюджетам на осуществление органами местного самоуправления государственных полномочий</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 xml:space="preserve">1. Финансовое обеспечение расходных обязательств муниципальных образований, возникающих при выполнении государственных полномочий Российской Федерации, переданных для осуществления органам местного самоуправления, осуществляется за счет средств федерального бюджета путем предоставления субвенций местным бюджетам из бюджета субъекта Российской Федерации в соответствии с Бюджетным </w:t>
      </w:r>
      <w:hyperlink r:id="rId115"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2. Субвенции на осуществление переданных органам местного самоуправления государственных полномочий Российской Федерации предоставляются из федерального бюджета бюджетам субъектов Российской Федерации в целях их распределения между местными бюджетами на указанные цели в соответствии с Бюджетным </w:t>
      </w:r>
      <w:hyperlink r:id="rId116"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Финансовое обеспечение расходных обязательств муниципальных образований, возникающих при выполнении государственных полномочий субъектов Российской Федерации, переданных для осуществления органам местного самоуправления законами субъектов Российской Федерации, осуществляется за счет средств бюджетов субъектов Российской Федерации путем предоставления субвенций местным бюджетам из бюджетов субъектов Российской Федерации в соответствии с Бюджетным </w:t>
      </w:r>
      <w:hyperlink r:id="rId117"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 и принимаемыми в соответствии с ним законами субъектов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72. Субсидии, дотации и иные межбюджетные трансферты, предоставляемые местным бюджетам из бюджетов субъектов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 xml:space="preserve">1. В целях софинансирования расходных обязательств, возникающих при выполнении полномочий органов местного самоуправления по решению вопросов непосредственного обеспечения жизнедеятельности населения, из бюджета субъекта Российской Федерации могут быть предоставлены субсидии местным бюджетам в соответствии с Бюджетным </w:t>
      </w:r>
      <w:hyperlink r:id="rId118"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 и принимаемыми в соответствии с ним законами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 В случаях и порядке, которые установлены законами субъекта Российской Федерации в соответствии с Бюджетным </w:t>
      </w:r>
      <w:hyperlink r:id="rId119"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 и принимаемыми в соответствии с ними иными нормативными правовыми актами органов государственной власти субъекта Российской Федерации, местным бюджетам могут быть предоставлены дотации и иные межбюджетные трансферты из бюджета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В случаях и порядке, которые установлены федеральными законами, нормативными правовыми актами Правительства Российской Федерации, бюджетам отдельных муниципальных образований из бюджетов субъектов Российской Федерации могут предоставляться иные дотации, источником финансового обеспечения которых являются дотации, предоставленные из федерального бюджета бюджетам субъектов Российской Федерации на указанные цели. Распределение таких дотаций между муниципальными образованиями утверждается законом субъекта Российской Федерации о бюджете субъекта Российской Федерации или нормативным правовым актом высшего исполнительного органа государственной власти субъекта Российской Федерации в соответствии с распределением, утвержденным федеральным законом о федеральном бюджете или правовым актом Правительства Российской Федерации, если бюджету субъекта Российской Федерации предоставляются дотации для двух и более муниципальных образований.</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73. Муниципальные заимствования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 xml:space="preserve">Муниципальные образования вправе осуществлять муниципальные заимствования, в том числе путем выпуска муниципальных ценных бумаг, в соответствии с Бюджетным </w:t>
      </w:r>
      <w:hyperlink r:id="rId120"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 и уставом муниципального образования.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74. Межбюджетные трансферты, предоставляемые из местных бюджетов</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 xml:space="preserve">1. Законом субъекта Российской Федерации может быть предусмотрено предоставление бюджету субъекта Российской Федерации субсидий и иных межбюджетных трансфертов из местных бюджетов в соответствии с требованиями и в случаях, которые установлены Бюджетным </w:t>
      </w:r>
      <w:hyperlink r:id="rId121"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 Бюджетам муниципальных образований из бюджетов других муниципальных образований могут быть предоставлены субсидии и иные межбюджетные трансферты в соответствии с требованиями и в случаях, которые установлены Бюджетным </w:t>
      </w:r>
      <w:hyperlink r:id="rId122"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Глава 8. Межмуниципальное сотрудничество</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75. Формы межмуниципального сотрудничества</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lastRenderedPageBreak/>
        <w:t>1. Межмуниципальное сотрудничество осуществляется в следующих формах: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членство муниципальных образований в объединениях муниципальных образований;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учреждение межмуниципальных хозяйственных обществ, межмуниципального печатного средства массовой информации и сетевого издания;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учреждение муниципальными образованиями некоммерческих организаций;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заключение договоров и соглашений;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организация взаимодействия советов муниципальных образований субъектов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Объединения муниципальных образований, межмуниципальные хозяйственные общества, некоммерческие организации, учрежденные муниципальными образованиями, не могут наделяться полномочиями органов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76. Объединения муниципальных образований</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Объединения муниципальных образований создаются в целях организации взаимодействия органов местного самоуправления, выражения и защиты общих интересов жителей муниципальных образований.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 Организация и деятельность объединений муниципальных образований осуществляются в соответствии с требованиями </w:t>
      </w:r>
      <w:hyperlink r:id="rId123" w:history="1">
        <w:r w:rsidRPr="00DE14C6">
          <w:rPr>
            <w:rFonts w:ascii="Arial" w:hAnsi="Arial" w:cs="Arial"/>
            <w:color w:val="0000FF"/>
            <w:sz w:val="20"/>
            <w:szCs w:val="20"/>
          </w:rPr>
          <w:t>законодательства</w:t>
        </w:r>
      </w:hyperlink>
      <w:r w:rsidRPr="00DE14C6">
        <w:rPr>
          <w:rFonts w:ascii="Arial" w:hAnsi="Arial" w:cs="Arial"/>
          <w:sz w:val="20"/>
          <w:szCs w:val="20"/>
        </w:rPr>
        <w:t xml:space="preserve"> Российской Федерации о некоммерческих организациях, применяемыми к ассоциациям.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В каждом субъекте Российской Федерации образуется совет муниципальных образований субъекта Российской Федерации, обеспечивающий взаимодействие органов местного самоуправления, их должностных лиц, а также муниципальных образований, представление и защиту их общих интересов в пределах территории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Органы государственной власти субъектов Российской Федерации осуществляют взаимодействие с советами муниципальных образований субъектов Российской Федерации в порядке, установленном законами субъектов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Лица, представляющие органы управления советов муниципальных образований субъектов Российской Федерации, в том числе лица, замещающие муниципальные должности, вправе входить в составы координационных, совещательных и иных органов, деятельность которых затрагивает вопросы, относящиеся к полномочиям органов местного самоуправления по решению вопросов непосредственного обеспечения жизнедеятельности населения, а также к отдельным государственным полномочиям, передаваемым органам местного самоуправления законами субъектов Российской Федерации, при исполнительных органах субъектов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Совет муниципальных образований субъекта Российской Федерации готовит и представляет в высший исполнительный орган субъекта Российской Федерации и Ассоциацию "Всероссийская ассоциация развития местного самоуправления" ежегодный доклад о состоянии и развитии местного самоуправления в субъекте Российской Федерации. Особенности подготовки указанного доклада могут устанавливаться законами субъекта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77. Всероссийская ассоциация развития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Организацию взаимодействия муниципальных образований, советов муниципальных образований субъектов Российской Федерации, иных объединений муниципальных образований, некоммерческих организаций, к целям деятельности которых относится обеспечение реализации конституционных прав граждан на осуществление местного самоуправления, в целях представления и защиты общих интересов органов местного самоуправления и их должностных лиц, в том числе представления указанных интересов в рамках единой системы публичной власти и при организации сотрудничества муниципальных образований с международными организациями и иностранными юридическими лицами, осуществляет Ассоциация "Всероссийская ассоциация развития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2. Организация и деятельность Ассоциации "Всероссийская ассоциация развития местного самоуправления" осуществляются в соответствии с требованиями законодательства Российской Федерации о некоммерческих организациях, применяемыми к ассоциациям.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Советы муниципальных образований субъектов Российской Федерации являются членами Ассоциации "Всероссийская ассоциация развития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Лица, представляющие органы управления Ассоциации "Всероссийская ассоциация развития местного самоуправления", в том числе лица, замещающие муниципальные должности, вправе входить в составы координационных, совещательных и иных органов, деятельность которых затрагивает вопросы, относящиеся к полномочиям органов местного самоуправления по решению вопросов непосредственного обеспечения жизнедеятельности населения, а также к отдельным государственным полномочиям, передаваемым органам местного самоуправления федеральными законами, при федеральных органах исполнительной власти.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Ассоциация "Всероссийская ассоциация развития местного самоуправления" готовит и представляет в Правительство Российской Федерации ежегодный доклад о состоянии и развитии местного самоуправления в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78. Межмуниципальные хозяйственные общества</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Межмуниципальные хозяйственные общества учреждаются в целях объединения финансовых средств, материальных и иных ресурсов муниципальных образований для совместного решения вопросов непосредственного обеспечения жизнедеятельности населения.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Межмуниципальные хозяйственные общества учреждаются в форме непубличных акционерных обществ и обществ с ограниченной ответственностью по решению представительных органов муниципальных образований.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Межмуниципальные хозяйственные общества осуществляют свою деятельность в соответствии с Гражданским </w:t>
      </w:r>
      <w:hyperlink r:id="rId124"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 иными федеральными законами.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 Государственная регистрация межмуниципальных хозяйственных обществ осуществляется в соответствии с Федеральным </w:t>
      </w:r>
      <w:hyperlink r:id="rId125" w:history="1">
        <w:r w:rsidRPr="00DE14C6">
          <w:rPr>
            <w:rFonts w:ascii="Arial" w:hAnsi="Arial" w:cs="Arial"/>
            <w:color w:val="0000FF"/>
            <w:sz w:val="20"/>
            <w:szCs w:val="20"/>
          </w:rPr>
          <w:t>законом</w:t>
        </w:r>
      </w:hyperlink>
      <w:r w:rsidRPr="00DE14C6">
        <w:rPr>
          <w:rFonts w:ascii="Arial" w:hAnsi="Arial" w:cs="Arial"/>
          <w:sz w:val="20"/>
          <w:szCs w:val="20"/>
        </w:rPr>
        <w:t xml:space="preserve"> от 8 августа 2001 года N 129-ФЗ "О государственной регистрации юридических лиц и индивидуальных предпринимателей".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Органы местного самоуправления могут выступать соучредителями межмуниципального печатного средства массовой информации и сетевого издания.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79. Некоммерческие организации муниципальных образований</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Некоммерческие организации муниципальных образований создаются в форме автономных некоммерческих организаций и фондов по решению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 Некоммерческие организации муниципальных образований осуществляют свою деятельность в соответствии с Гражданским </w:t>
      </w:r>
      <w:hyperlink r:id="rId126"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 Федеральным </w:t>
      </w:r>
      <w:hyperlink r:id="rId127" w:history="1">
        <w:r w:rsidRPr="00DE14C6">
          <w:rPr>
            <w:rFonts w:ascii="Arial" w:hAnsi="Arial" w:cs="Arial"/>
            <w:color w:val="0000FF"/>
            <w:sz w:val="20"/>
            <w:szCs w:val="20"/>
          </w:rPr>
          <w:t>законом</w:t>
        </w:r>
      </w:hyperlink>
      <w:r w:rsidRPr="00DE14C6">
        <w:rPr>
          <w:rFonts w:ascii="Arial" w:hAnsi="Arial" w:cs="Arial"/>
          <w:sz w:val="20"/>
          <w:szCs w:val="20"/>
        </w:rPr>
        <w:t xml:space="preserve"> от 12 января 1996 года N 7-ФЗ "О некоммерческих организациях", иными федеральными законами.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Глава 9. Международные и внешнеэкономические связи органов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80. Полномочия федерального органа исполнительной власти, уполномоченного на осуществление функций по выработке и реализации государственной политики и нормативно-правовому регулированию в сфере международных и внешнеэкономических связей органов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К полномочиям федерального органа исполнительной власти, уполномоченного на осуществление функций по выработке и реализации государственной политики и нормативно-правовому регулированию в сфере международных и внешнеэкономических связей органов местного самоуправления, относятся: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1) разработка, реализация и обеспечение проведения единой государственной политики в сфере международных и внешнеэкономических связей органов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определение приоритетных направлений международных и внешнеэкономических связей органов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представление интересов Российской Федерации в отношениях с иностранными государствами и международными организациями по вопросам международных и внешнеэкономических связей органов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предоставление субъектам Российской Федерации правовой, организационной и методической поддержки по вопросам международных и внешнеэкономических связей органов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формирование и ведение перечня соглашений об осуществлении международных и внешнеэкономических связей органов местного самоуправления с органами местного самоуправления иностранных государств;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иные полномочия в сфере международных и внешнеэкономических связей органов местного самоуправления в соответствии с международными договорами Российской Федерации, федеральными законами и иными нормативными правовыми актами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81. Полномочия органов государственной власти субъекта Российской Федерации в сфере международных и внешнеэкономических связей органов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К полномочиям органов государственной власти субъекта Российской Федерации в сфере международных и внешнеэкономических связей органов местного самоуправления относятся правовое регулирование осуществления органами местного самоуправления международных и внешнеэкономических связей, предоставление органам местного самоуправления правовой, организационной и методической поддержки при осуществлении ими международных и внешнеэкономических связей, а также иные полномочия, установленные настоящим Федеральным законом, другими федеральными законами.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82. Полномочия органов местного самоуправления в сфере международных и внешнеэкономических связей</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Международные и внешнеэкономические связи осуществляются органами местного самоуправления в целях решения вопросов непосредственного обеспечения жизнедеятельности населения по согласованию с органами государственной власти субъекта Российской Федерации в порядке, установленном законом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К полномочиям органов местного самоуправления в сфере международных и внешнеэкономических связей относятся: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проведение встреч, консультаций и иных мероприятий в сфере международных и внешнеэкономических связей с представителями государственно-территориальных, административно-территориальных и муниципальных образований иностранных государств;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заключение соглашений об осуществлении международных и внешнеэкономических связей органов местного самоуправления с органами местного самоуправления иностранных государств;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участие в деятельности международных организаций в сфере межмуниципального сотрудничества в рамках полномочий органов, созданных специально для этой цели;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участие в разработке и реализации проектов международных программ межмуниципального сотрудничества;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иные полномочия в сфере международных и внешнеэкономических связей органов местного самоуправления в соответствии с международными договорами Российской Федерации, федеральными законами, иными нормативными правовыми актами Российской Федерации и законами субъекта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lastRenderedPageBreak/>
        <w:t>Статья 83. Соглашения об осуществлении международных и внешнеэкономических связей органов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В целях решения вопросов непосредственного обеспечения жизнедеятельности населения органы местного самоуправления заключают соглашения об осуществлении международных и внешнеэкономических связей с органами местного самоуправления иностранных государств по согласованию с высшим исполнительным органом субъекта Российской Федерации, на территории которого расположено соответствующее муниципальное образование, в порядке, определяемом субъектом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Регистрация органами государственной власти субъекта Российской Федерации соглашений об осуществлении международных и внешнеэкономических связей органов местного самоуправления данного субъекта Российской Федерации осуществляется в порядке, определяемом законом данного субъекта Российской Федерации, и является обязательным условием вступления таких соглашений в силу.</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Подписанные соглашения об осуществлении международных и внешнеэкономических связей органов местного самоуправления подлежат официальному опубликованию в порядке, предусмотренном для официального опубликования муниципальных правовых актов.</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84. Информирование об осуществлении международных и внешнеэкономических связей органов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Глава муниципального образования ежегодно до 15 января информирует уполномоченный орган государственной власти субъекта Российской Федерации в установленном указанным органом порядке об осуществлении международных и внешнеэкономических связей органов местного самоуправления данного муниципального образования и о результатах осуществления таких связей в предыдущем году.</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 Высший исполнительный орган субъекта Российской Федерации ежегодно до 1 февраля информирует федеральный орган исполнительной власти, уполномоченный на осуществление функций по выработке и реализации государственной политики и нормативно-правовому регулированию в сфере международных и внешнеэкономических связей органов местного самоуправления, в установленном указанным федеральным органом </w:t>
      </w:r>
      <w:hyperlink r:id="rId128" w:history="1">
        <w:r w:rsidRPr="00DE14C6">
          <w:rPr>
            <w:rFonts w:ascii="Arial" w:hAnsi="Arial" w:cs="Arial"/>
            <w:color w:val="0000FF"/>
            <w:sz w:val="20"/>
            <w:szCs w:val="20"/>
          </w:rPr>
          <w:t>порядке</w:t>
        </w:r>
      </w:hyperlink>
      <w:r w:rsidRPr="00DE14C6">
        <w:rPr>
          <w:rFonts w:ascii="Arial" w:hAnsi="Arial" w:cs="Arial"/>
          <w:sz w:val="20"/>
          <w:szCs w:val="20"/>
        </w:rPr>
        <w:t xml:space="preserve"> об осуществлении международных и внешнеэкономических связей органов местного самоуправления и о результатах осуществления таких связей в предыдущем году.</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85. Перечень соглашений об осуществлении международных и внешнеэкономических связей органов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Муниципальное образование формирует перечень соглашений об осуществлении международных и внешнеэкономических связей органов местного самоуправления данного муниципального образования в порядке, определенном высшим исполнительным органом субъекта Российской Федерации. В такой перечень включаются все соглашения об осуществлении международных и внешнеэкономических связей органов местного самоуправления данного муниципального образования, в том числе соглашения, утратившие силу.</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Глава муниципального образования ежегодно до 15 января направляет в уполномоченный орган государственной власти субъекта Российской Федерации перечень соглашений об осуществлении международных и внешнеэкономических связей органов местного самоуправления данного муниципального образования, включая в него соглашения, заключенные и утратившие силу в предыдущем году. В случае, если такой перечень направляется впервые, в него включаются все соглашения об осуществлении международных и внешнеэкономических связей органов местного самоуправления данного муниципального образования, в том числе соглашения, утратившие силу.</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Высший исполнительный орган субъекта Российской Федерации на основе перечней, предусмотренных настоящей статьей, формирует перечень соглашений об осуществлении международных и внешнеэкономических связей органов местного самоуправления данного субъекта Российской Федерации и ежегодно до 1 февраля направляет такой перечень в федеральный орган исполнительной власти, уполномоченный на осуществление функций по выработке и реализации государственной политики и нормативно-правовому регулированию в сфере международных и внешнеэкономических связей органов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Глава 10. Особенности организации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86. Особенности организации местного самоуправления на отдельных территориях</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Настоящим Федеральным законом, другими федеральными законами могут быть установлены особенности организации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на федеральных территориях;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на территориях городов федерального значения;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на территориях административных центров (столиц) субъектов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в закрытых административно-территориальных образованиях;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в наукоградах;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на приграничных территориях;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на территории инновационного центра "Сколково";</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8) на территориях опережающего развития;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9) на территориях инновационных научно-технологических центров;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на территории свободного порта Владивосток;</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в муниципальных образованиях, территории которых относятся к Арктической зоне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12) на </w:t>
      </w:r>
      <w:hyperlink r:id="rId129" w:history="1">
        <w:r w:rsidRPr="00DE14C6">
          <w:rPr>
            <w:rFonts w:ascii="Arial" w:hAnsi="Arial" w:cs="Arial"/>
            <w:color w:val="0000FF"/>
            <w:sz w:val="20"/>
            <w:szCs w:val="20"/>
          </w:rPr>
          <w:t>территориях</w:t>
        </w:r>
      </w:hyperlink>
      <w:r w:rsidRPr="00DE14C6">
        <w:rPr>
          <w:rFonts w:ascii="Arial" w:hAnsi="Arial" w:cs="Arial"/>
          <w:sz w:val="20"/>
          <w:szCs w:val="20"/>
        </w:rPr>
        <w:t xml:space="preserve"> с низкой плотностью сельского населения, а также в отдаленных и труднодоступных местностях;</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13) на территории Военного инновационного технополиса "Эра" Министерства обороны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14) в муниципальных образованиях, образующих двухуровневую систему организации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87. Особенности организации местного самоуправления в субъектах Российской Федерации - городах федерального значения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Особенности организации местного самоуправления в субъектах Российской Федерации - городах федерального значения устанавливаются законами субъектов Российской Федерации - городов федерального значения с учетом положений настоящей статьи.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В городах федерального значения в соответствии с уставами указанных субъектов Российской Федерации местное самоуправление осуществляется органами местного самоуправления во внутригородских муниципальных образованиях города федерального значения.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Особенности определения вида муниципального образования на территориях городов федерального значения определяются законами городов федерального значения.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Уставом внутригородского муниципального образования города федерального значения в соответствии с законом субъекта Российской Федерации - города федерального значения может быть предусмотрено, что глава муниципального образования одновременно замещает государственную должность субъекта Российской Федерации и муниципальную должность.</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Уставом внутригородского муниципального образования города федерального значения может быть предусмотрено формирование исполнительно-распорядительного органа, возглавляемого главой муниципального образования, исполняющим полномочия председателя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6. Положения </w:t>
      </w:r>
      <w:hyperlink w:anchor="Par112" w:history="1">
        <w:r w:rsidRPr="00DE14C6">
          <w:rPr>
            <w:rFonts w:ascii="Arial" w:hAnsi="Arial" w:cs="Arial"/>
            <w:color w:val="0000FF"/>
            <w:sz w:val="20"/>
            <w:szCs w:val="20"/>
          </w:rPr>
          <w:t>части 6 статьи 10</w:t>
        </w:r>
      </w:hyperlink>
      <w:r w:rsidRPr="00DE14C6">
        <w:rPr>
          <w:rFonts w:ascii="Arial" w:hAnsi="Arial" w:cs="Arial"/>
          <w:sz w:val="20"/>
          <w:szCs w:val="20"/>
        </w:rPr>
        <w:t xml:space="preserve"> настоящего Федерального закона не распространяются на внутригородские муниципальные образования города федерального значения.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 Положения </w:t>
      </w:r>
      <w:hyperlink w:anchor="Par191" w:history="1">
        <w:r w:rsidRPr="00DE14C6">
          <w:rPr>
            <w:rFonts w:ascii="Arial" w:hAnsi="Arial" w:cs="Arial"/>
            <w:color w:val="0000FF"/>
            <w:sz w:val="20"/>
            <w:szCs w:val="20"/>
          </w:rPr>
          <w:t>части 8 статьи 15</w:t>
        </w:r>
      </w:hyperlink>
      <w:r w:rsidRPr="00DE14C6">
        <w:rPr>
          <w:rFonts w:ascii="Arial" w:hAnsi="Arial" w:cs="Arial"/>
          <w:sz w:val="20"/>
          <w:szCs w:val="20"/>
        </w:rPr>
        <w:t xml:space="preserve">, </w:t>
      </w:r>
      <w:hyperlink w:anchor="Par1093" w:history="1">
        <w:r w:rsidRPr="00DE14C6">
          <w:rPr>
            <w:rFonts w:ascii="Arial" w:hAnsi="Arial" w:cs="Arial"/>
            <w:color w:val="0000FF"/>
            <w:sz w:val="20"/>
            <w:szCs w:val="20"/>
          </w:rPr>
          <w:t>частей 7</w:t>
        </w:r>
      </w:hyperlink>
      <w:r w:rsidRPr="00DE14C6">
        <w:rPr>
          <w:rFonts w:ascii="Arial" w:hAnsi="Arial" w:cs="Arial"/>
          <w:sz w:val="20"/>
          <w:szCs w:val="20"/>
        </w:rPr>
        <w:t xml:space="preserve"> - </w:t>
      </w:r>
      <w:hyperlink w:anchor="Par1096" w:history="1">
        <w:r w:rsidRPr="00DE14C6">
          <w:rPr>
            <w:rFonts w:ascii="Arial" w:hAnsi="Arial" w:cs="Arial"/>
            <w:color w:val="0000FF"/>
            <w:sz w:val="20"/>
            <w:szCs w:val="20"/>
          </w:rPr>
          <w:t>10 статьи 59</w:t>
        </w:r>
      </w:hyperlink>
      <w:r w:rsidRPr="00DE14C6">
        <w:rPr>
          <w:rFonts w:ascii="Arial" w:hAnsi="Arial" w:cs="Arial"/>
          <w:sz w:val="20"/>
          <w:szCs w:val="20"/>
        </w:rPr>
        <w:t xml:space="preserve"> настоящего Федерального закона не распространяются на органы местного самоуправления внутригородского муниципального образования города федерального значения, в котором в соответствии с уставом данного муниципального образования глава муниципального образования исполняет полномочия председателя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 Установленное </w:t>
      </w:r>
      <w:hyperlink w:anchor="Par252" w:history="1">
        <w:r w:rsidRPr="00DE14C6">
          <w:rPr>
            <w:rFonts w:ascii="Arial" w:hAnsi="Arial" w:cs="Arial"/>
            <w:color w:val="0000FF"/>
            <w:sz w:val="20"/>
            <w:szCs w:val="20"/>
          </w:rPr>
          <w:t>частью 4 статьи 19</w:t>
        </w:r>
      </w:hyperlink>
      <w:r w:rsidRPr="00DE14C6">
        <w:rPr>
          <w:rFonts w:ascii="Arial" w:hAnsi="Arial" w:cs="Arial"/>
          <w:sz w:val="20"/>
          <w:szCs w:val="20"/>
        </w:rPr>
        <w:t xml:space="preserve"> настоящего Федерального закона требование о прекращении полномочий депутата представительного органа муниципального образования не применяется к депутату представительного органа внутригородского муниципального образования города федерального значения, избранному главой муниципального образования, в котором в соответствии с уставом данного муниципального образования глава муниципального образования исполняет полномочия председателя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 Установленные </w:t>
      </w:r>
      <w:hyperlink w:anchor="Par266" w:history="1">
        <w:r w:rsidRPr="00DE14C6">
          <w:rPr>
            <w:rFonts w:ascii="Arial" w:hAnsi="Arial" w:cs="Arial"/>
            <w:color w:val="0000FF"/>
            <w:sz w:val="20"/>
            <w:szCs w:val="20"/>
          </w:rPr>
          <w:t>частью 16 статьи 19</w:t>
        </w:r>
      </w:hyperlink>
      <w:r w:rsidRPr="00DE14C6">
        <w:rPr>
          <w:rFonts w:ascii="Arial" w:hAnsi="Arial" w:cs="Arial"/>
          <w:sz w:val="20"/>
          <w:szCs w:val="20"/>
        </w:rPr>
        <w:t xml:space="preserve"> и </w:t>
      </w:r>
      <w:hyperlink w:anchor="Par442" w:history="1">
        <w:r w:rsidRPr="00DE14C6">
          <w:rPr>
            <w:rFonts w:ascii="Arial" w:hAnsi="Arial" w:cs="Arial"/>
            <w:color w:val="0000FF"/>
            <w:sz w:val="20"/>
            <w:szCs w:val="20"/>
          </w:rPr>
          <w:t>частью 2 статьи 28</w:t>
        </w:r>
      </w:hyperlink>
      <w:r w:rsidRPr="00DE14C6">
        <w:rPr>
          <w:rFonts w:ascii="Arial" w:hAnsi="Arial" w:cs="Arial"/>
          <w:sz w:val="20"/>
          <w:szCs w:val="20"/>
        </w:rPr>
        <w:t xml:space="preserve"> настоящего Федерального закона ограничения не распространяются на органы местного самоуправления внутригородского муниципального образования города федерального значения, за исключением случая избрания главы муниципального образования представительным органом муниципального образования из числа кандидатов, представленных высшим должностным лицом субъекта Российской Федерации, либо представительным органом муниципального образования из числа кандидатов, представленных конкурсной комиссией по результатам конкурса.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Численность депутатов представительного органа внутригородского муниципального образования города федерального значения определяется уставом муниципального образования в соответствии с законом субъекта Российской Федерации - города федерального значения и не может быть менее 10 человек.</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Представительный орган внутригородского муниципального образования города федерального значения может обладать правами юридического лица в соответствии с уставом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12. В городах федерального значения установление и изменение границ внутригородских муниципальных образований соответствующих городов федерального значения, их преобразование осуществляются законами городов федерального значения с учетом мнения населения соответствующих внутригородских муниципальных образований города федерального значения, выраженного в порядке, предусмотренном законами субъектов Российской Федерации - городов федерального значения.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13. Перечень полномочий органов местного самоуправления по решению вопросов непосредственного обеспечения жизнедеятельности населения, источники доходов местных бюджетов внутригородских муниципальных образований городов федерального значения определяются законами субъектов Российской Федерации - городов федерального значения исходя из необходимости сохранения единства городского хозяйства.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14. Установленные настоящим Федеральным законом, другими федеральными законами источники доходов местных бюджетов, не отнесенные законами субъектов Российской Федерации - городов федерального значения к источникам доходов бюджетов внутригородских муниципальных образований, зачисляются в бюджеты субъектов Российской Федерации - городов федерального значения.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15. Полномочия органов местного самоуправления осуществляются органами местного самоуправления внутригородских муниципальных образований городов федерального значения в том случае, если соответствующие полномочия отнесены к полномочиям органов местного самоуправления внутригородских муниципальных образований городов федерального значения законами субъектов Российской Федерации - городов федерального значения.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16. Порядок обнародования муниципальных правовых актов внутригородского муниципального образования города федерального значения, в том числе соглашений, заключаемых между органами местного самоуправления, устанавливается уставом внутригородского муниципального образования города федерального значения в соответствии с законом субъекта Российской Федерации - города федерального значения и должен обеспечивать возможность ознакомления с ними граждан, за исключением </w:t>
      </w:r>
      <w:r w:rsidRPr="00DE14C6">
        <w:rPr>
          <w:rFonts w:ascii="Arial" w:hAnsi="Arial" w:cs="Arial"/>
          <w:sz w:val="20"/>
          <w:szCs w:val="20"/>
        </w:rPr>
        <w:lastRenderedPageBreak/>
        <w:t>муниципальных правовых актов или их отдельных положений, содержащих сведения, распространение которых ограничено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17. На территориях городов федерального значения организация благоустройства, утверждение правил благоустройства, отнесение полномочий по осуществлению муниципального контроля в сфере благоустройства, предметом которого является соблюдение правил благоустройства, в том числе требований к обеспечению доступности для инвалидов объектов социальной, инженерной и транспортной инфраструктур и предоставляемых услуг, к полномочиям органов местного самоуправления внутригородских муниципальных образований городов федерального значения по решению вопросов непосредственного обеспечения жизнедеятельности населения или к полномочиям исполнительных органов субъектов Российской Федерации - городов федерального значения в качестве полномочий по осуществлению вида регионального государственного контроля (надзора) регулируются законами субъектов Российской Федерации - городов федерального значения.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18. В соответствии с законами субъектов Российской Федерации - городов федерального значения исходя из необходимости сохранения единства городского хозяйства и установленного перечня полномочий органов местного самоуправления внутригородских муниципальных образований городов федерального значения по решению вопросов непосредственного обеспечения жизнедеятельности населения местная администрация в таких муниципальных образованиях может не формироваться.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19. Законами субъектов Российской Федерации - городов федерального значения могут быть предусмотрены особенности осуществления отдельных государственных полномочий субъектов Российской Федерации - городов федерального значения, переданных органам местного самоуправления внутригородских муниципальных образований городов федерального значения, в случае, если осуществление данных полномочий не потребует расходов за счет средств бюджетов городов федерального значения и (или) местных бюджетов, а также материальных средств.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20. Состав муниципального имущества внутригородских муниципальных образований городов федерального значения определяется законами субъектов Российской Федерации - городов федерального значения в соответствии с перечнем полномочий органов местного самоуправления внутригородских муниципальных образований городов федерального значения по решению вопросов непосредственного обеспечения жизнедеятельности населения, установленным для этих муниципальных образований законами субъектов Российской Федерации - городов федерального значения.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21. Порядок выдвижения, внесения, обсуждения, рассмотрения инициативных проектов, а также проведения их конкурсного отбора на территориях городов федерального значения устанавливается законами субъектов Российской Федерации - городов федерального значения.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22. В городах федерального значения объем полномочий временно исполняющего полномочия главы муниципального образования, назначаемого высшим должностным лицом субъекта Российской Федерации - города федерального значения в случаях, предусмотренных настоящим Федеральным законом, может быть ограничен уставом муниципального образования в части, предусмотренной законом субъекта Российской Федерации - города федерального значения, и (или) нормативным правовым актом высшего должностного лица субъекта Российской Федерации - города федерального значения о назначении временно исполняющего полномочия главы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23. Решение представительного органа муниципального образования об удалении главы муниципального образования в отставку подписывается председателем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24. В случае, если в соответствии с уставом внутригородского муниципального образования города федерального значения глава муниципального образования исполняет полномочия председателя представительного органа муниципального образования, рассмотрение на заседании представительного органа внутригородского муниципального образования города федерального значения вопроса об удалении главы муниципального образования в отставку проходит под председательством депутата представительного органа внутригородского муниципального образования города федерального значения, уполномоченного на это представительным органом такого муниципального образования. Решение об удалении главы муниципального образования в отставку подписывается депутатом, председательствующим на заседании представительного органа внутригородского муниципального образования города федерального значения.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25. В случае, если в соответствии с уставом внутригородского муниципального образования города федерального значения глава муниципального образования исполняет полномочия председателя представительного органа муниципального образования, при определении числа депутатов представительного органа муниципального образования, которые могут работать на постоянной основе в соответствии с </w:t>
      </w:r>
      <w:hyperlink w:anchor="Par420" w:history="1">
        <w:r w:rsidRPr="00DE14C6">
          <w:rPr>
            <w:rFonts w:ascii="Arial" w:hAnsi="Arial" w:cs="Arial"/>
            <w:color w:val="0000FF"/>
            <w:sz w:val="20"/>
            <w:szCs w:val="20"/>
          </w:rPr>
          <w:t>частью 12 статьи 25</w:t>
        </w:r>
      </w:hyperlink>
      <w:r w:rsidRPr="00DE14C6">
        <w:rPr>
          <w:rFonts w:ascii="Arial" w:hAnsi="Arial" w:cs="Arial"/>
          <w:sz w:val="20"/>
          <w:szCs w:val="20"/>
        </w:rPr>
        <w:t xml:space="preserve"> настоящего Федерального закона, учитывается депутат, избранный главой муниципального образования и осуществляющий на основании устава муниципального образования свои полномочия на постоянной основе.</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88. Особенности организации местного самоуправления на территориях административных центров (столиц) субъектов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Муниципальное образование, в состав территории которого входит населенный пункт, являющийся административным центром (столицей) субъекта Российской Федерации, является городским округом.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Глава муниципального образования, в состав территории которого входит населенный пункт, являющийся административным центром (столицей) субъекта Российской Федерации, избирается представительным органом муниципального образования из числа кандидатов, представленных высшим должностным лицом субъекта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89. Особенности организации местного самоуправления в муниципальных образованиях, образующих двухуровневую систему организации местного самоуправления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 xml:space="preserve">1. Установленные настоящей статьей особенности организации местного самоуправления в муниципальных образованиях, образующих двухуровневую систему организации местного самоуправления, применяются в субъектах Российской Федерации в соответствии с </w:t>
      </w:r>
      <w:hyperlink w:anchor="Par103" w:history="1">
        <w:r w:rsidRPr="00DE14C6">
          <w:rPr>
            <w:rFonts w:ascii="Arial" w:hAnsi="Arial" w:cs="Arial"/>
            <w:color w:val="0000FF"/>
            <w:sz w:val="20"/>
            <w:szCs w:val="20"/>
          </w:rPr>
          <w:t>частью 7 статьи 9</w:t>
        </w:r>
      </w:hyperlink>
      <w:r w:rsidRPr="00DE14C6">
        <w:rPr>
          <w:rFonts w:ascii="Arial" w:hAnsi="Arial" w:cs="Arial"/>
          <w:sz w:val="20"/>
          <w:szCs w:val="20"/>
        </w:rPr>
        <w:t xml:space="preserve">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В муниципальных образованиях, образующих двухуровневую систему организации местного самоуправления, местное самоуправление осуществляется в сельских поселениях, городских поселениях и муниципальных районах. На территориях муниципального района, находящихся на день вступления в силу настоящего Федерального закона вне границ поселений, особенности организации местного самоуправления устанавливаются законом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Сельским поселением является муниципальное образование, в состав территории которого входят один или несколько объединенных общей территорией сельских населенных пунктов (поселков, сел, станиц, деревень, хуторов, кишлаков, аулов и других сельских населенных пунктов), не являющихся муниципальными образованиями. В состав территории сельского поселения также могут входить территории, предназначенные для развития социальной, транспортной и иной инфраструктуры сельского поселения.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Городским поселением является муниципальное образование, в состав территории которого входят город и (или) иной городской населенный пункт, не являющиеся муниципальными образованиями. В состав территории городского поселения также могут входить территории сельских населенных пунктов, не являющихся муниципальными образованиями, и территории, предназначенные для развития социальной, транспортной и иной инфраструктуры городского поселения.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Муниципальным районом является муниципальное образование, в состав территории которого входят несколько поселений, объединенных общей территорией, в границах которой местное самоуправление осуществляется в целях осуществления полномочий органов местного самоуправления по решению вопросов непосредственного обеспечения жизнедеятельности населения межпоселенческого характера. В состав территории муниципального района также могут входить территории, находящиеся вне границ поселений.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6. В отношении сельских поселений, городских поселений и муниципальных районов положения настоящего Федерального закона применяются с учетом особенностей, предусмотренных настоящей статьей.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 Положения </w:t>
      </w:r>
      <w:hyperlink w:anchor="Par113" w:history="1">
        <w:r w:rsidRPr="00DE14C6">
          <w:rPr>
            <w:rFonts w:ascii="Arial" w:hAnsi="Arial" w:cs="Arial"/>
            <w:color w:val="0000FF"/>
            <w:sz w:val="20"/>
            <w:szCs w:val="20"/>
          </w:rPr>
          <w:t>части 7 статьи 10</w:t>
        </w:r>
      </w:hyperlink>
      <w:r w:rsidRPr="00DE14C6">
        <w:rPr>
          <w:rFonts w:ascii="Arial" w:hAnsi="Arial" w:cs="Arial"/>
          <w:sz w:val="20"/>
          <w:szCs w:val="20"/>
        </w:rPr>
        <w:t xml:space="preserve"> настоящего Федерального закона к сельским поселениям и городским поселениям не применяются.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8. Уставом сельского поселения может быть предусмотрено формирование исполнительно-распорядительного органа, возглавляемого главой муниципального образования, исполняющим полномочия председателя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101" w:name="Par1346"/>
      <w:bookmarkEnd w:id="101"/>
      <w:r w:rsidRPr="00DE14C6">
        <w:rPr>
          <w:rFonts w:ascii="Arial" w:hAnsi="Arial" w:cs="Arial"/>
          <w:sz w:val="20"/>
          <w:szCs w:val="20"/>
        </w:rPr>
        <w:t>9. Уставами муниципального района и поселения, являющегося административным центром муниципального района, может быть предусмотрено образование местной администрации муниципального района, на которую возлагается исполнение полномочий местной администрации указанного поселения. В этом случае в поселении, являющемся административным центром муниципального района, местная администрация не образуется, глава поселения входит в состав представительного органа поселения и исполняет полномочия его председателя.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10. Представительный орган муниципального района в соответствии с законом субъекта Российской Федерации и уставом муниципального района: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102" w:name="Par1348"/>
      <w:bookmarkEnd w:id="102"/>
      <w:r w:rsidRPr="00DE14C6">
        <w:rPr>
          <w:rFonts w:ascii="Arial" w:hAnsi="Arial" w:cs="Arial"/>
          <w:sz w:val="20"/>
          <w:szCs w:val="20"/>
        </w:rPr>
        <w:t>1) может состоять из глав поселений, входящих в состав муниципального района, и из депутатов представительных органов указанных поселений, избираемых представительными органами поселений из своего состава в соответствии с равной независимо от численности населения поселения нормой представительства. В случае, если глава поселения избран представительным органом поселения из числа кандидатов, представленных высшим должностным лицом субъекта Российской Федерации, либо представительным органом муниципального образования из числа кандидатов, представленных конкурсной комиссией по результатам конкурса, такой глава поселения не входит в состав представительного органа муниципального района, при этом представительный орган данного поселения к числу депутатов, избранных им в соответствии с указанной нормой представительства поселений, дополнительно избирает из своего состава в представительный орган муниципального района, в состав которого входит это поселение, одного депутата. Законом субъекта Российской Федерации и в соответствии с ним уставом муниципального района и уставами поселений может быть установлена норма представительства поселений, входящих в состав муниципального района, в представительном органе данного муниципального района исходя из численности населения поселения. При этом норма представительства одного поселения, входящего в состав муниципального района, не может превышать одну треть от установленной численности представительного органа указанного муниципального района;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может избираться на муниципальных выборах на основе всеобщего равного и прямого избирательного права при тайном голосовании. При этом число депутатов, избираемых от одного поселения, не может превышать две пятые от установленной численности представительного органа муниципального района.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11. В случае принятия закона субъекта Российской Федерации, предусматривающего переход от избрания представительного органа муниципального района на муниципальных выборах к его формированию из состава представительных органов поселений, выборы депутатов такого муниципального района не назначаются и не проводятся, если указанный закон субъекта Российской Федерации вступил в силу до наступления даты, начиная с которой представительный орган муниципального района был бы вправе принять решение о назначении выборов в соответствии с Федеральным </w:t>
      </w:r>
      <w:hyperlink r:id="rId130" w:history="1">
        <w:r w:rsidRPr="00DE14C6">
          <w:rPr>
            <w:rFonts w:ascii="Arial" w:hAnsi="Arial" w:cs="Arial"/>
            <w:color w:val="0000FF"/>
            <w:sz w:val="20"/>
            <w:szCs w:val="20"/>
          </w:rPr>
          <w:t>законом</w:t>
        </w:r>
      </w:hyperlink>
      <w:r w:rsidRPr="00DE14C6">
        <w:rPr>
          <w:rFonts w:ascii="Arial" w:hAnsi="Arial" w:cs="Arial"/>
          <w:sz w:val="20"/>
          <w:szCs w:val="20"/>
        </w:rPr>
        <w:t xml:space="preserve"> от 12 июня 2002 года N 67-ФЗ "Об основных гарантиях избирательных прав и права на участие в референдуме граждан Российской Федерации". Установленный таким образом порядок формирования представительного органа муниципального района применяется после истечения срока полномочий представительного органа муниципального района, избранного до дня вступления в силу указанного закона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12. В случае принятия закона субъекта Российской Федерации, предусматривающего переход от формирования представительного органа муниципального района из состава представительных органов поселений, внутригородских районов к избранию на муниципальных выборах, выборы в представительный орган муниципального района должны быть проведены не позднее чем через шесть месяцев со дня вступления в силу указанного закона субъекта Российской Федерации, если иное не предусмотрено законодательством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13. Численность депутатов представительного органа муниципального района определяется уставом муниципального района и не может быть менее 15 человек.</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14. Уставом поселения в соответствии с законом субъекта Российской Федерации может быть предусмотрено, что глава муниципального образования одновременно замещает государственную должность субъекта Российской Федерации и муниципальную должность.</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15. При проведении конкурса по отбору кандидатур на должность главы поселения половина членов конкурсной комиссии назначается представительным органом поселения, а другая половина - главой соответствующего муниципального района.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16. В случае, предусмотренном </w:t>
      </w:r>
      <w:hyperlink w:anchor="Par1346" w:history="1">
        <w:r w:rsidRPr="00DE14C6">
          <w:rPr>
            <w:rFonts w:ascii="Arial" w:hAnsi="Arial" w:cs="Arial"/>
            <w:color w:val="0000FF"/>
            <w:sz w:val="20"/>
            <w:szCs w:val="20"/>
          </w:rPr>
          <w:t>частью 9</w:t>
        </w:r>
      </w:hyperlink>
      <w:r w:rsidRPr="00DE14C6">
        <w:rPr>
          <w:rFonts w:ascii="Arial" w:hAnsi="Arial" w:cs="Arial"/>
          <w:sz w:val="20"/>
          <w:szCs w:val="20"/>
        </w:rPr>
        <w:t xml:space="preserve"> настоящей статьи, при проведении конкурса по отбору кандидатур на должность главы муниципального района одна четвертая членов конкурсной комиссии назначается представительным органом муниципального района, одна четвертая - представительным органом поселения, являющегося административным центром муниципального района, а половина - высшим должностным лицом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17. Действие положений </w:t>
      </w:r>
      <w:hyperlink w:anchor="Par191" w:history="1">
        <w:r w:rsidRPr="00DE14C6">
          <w:rPr>
            <w:rFonts w:ascii="Arial" w:hAnsi="Arial" w:cs="Arial"/>
            <w:color w:val="0000FF"/>
            <w:sz w:val="20"/>
            <w:szCs w:val="20"/>
          </w:rPr>
          <w:t>части 8 статьи 15</w:t>
        </w:r>
      </w:hyperlink>
      <w:r w:rsidRPr="00DE14C6">
        <w:rPr>
          <w:rFonts w:ascii="Arial" w:hAnsi="Arial" w:cs="Arial"/>
          <w:sz w:val="20"/>
          <w:szCs w:val="20"/>
        </w:rPr>
        <w:t xml:space="preserve"> и </w:t>
      </w:r>
      <w:hyperlink w:anchor="Par1093" w:history="1">
        <w:r w:rsidRPr="00DE14C6">
          <w:rPr>
            <w:rFonts w:ascii="Arial" w:hAnsi="Arial" w:cs="Arial"/>
            <w:color w:val="0000FF"/>
            <w:sz w:val="20"/>
            <w:szCs w:val="20"/>
          </w:rPr>
          <w:t>частей 7</w:t>
        </w:r>
      </w:hyperlink>
      <w:r w:rsidRPr="00DE14C6">
        <w:rPr>
          <w:rFonts w:ascii="Arial" w:hAnsi="Arial" w:cs="Arial"/>
          <w:sz w:val="20"/>
          <w:szCs w:val="20"/>
        </w:rPr>
        <w:t xml:space="preserve"> - </w:t>
      </w:r>
      <w:hyperlink w:anchor="Par1096" w:history="1">
        <w:r w:rsidRPr="00DE14C6">
          <w:rPr>
            <w:rFonts w:ascii="Arial" w:hAnsi="Arial" w:cs="Arial"/>
            <w:color w:val="0000FF"/>
            <w:sz w:val="20"/>
            <w:szCs w:val="20"/>
          </w:rPr>
          <w:t>10 статьи 59</w:t>
        </w:r>
      </w:hyperlink>
      <w:r w:rsidRPr="00DE14C6">
        <w:rPr>
          <w:rFonts w:ascii="Arial" w:hAnsi="Arial" w:cs="Arial"/>
          <w:sz w:val="20"/>
          <w:szCs w:val="20"/>
        </w:rPr>
        <w:t xml:space="preserve"> настоящего Федерального закона не распространяется на органы местного самоуправления сельского поселения, в котором в соответствии с уставом данного муниципального образования глава муниципального образования исполняет полномочия председателя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18. Установленное </w:t>
      </w:r>
      <w:hyperlink w:anchor="Par252" w:history="1">
        <w:r w:rsidRPr="00DE14C6">
          <w:rPr>
            <w:rFonts w:ascii="Arial" w:hAnsi="Arial" w:cs="Arial"/>
            <w:color w:val="0000FF"/>
            <w:sz w:val="20"/>
            <w:szCs w:val="20"/>
          </w:rPr>
          <w:t>частью 4 статьи 19</w:t>
        </w:r>
      </w:hyperlink>
      <w:r w:rsidRPr="00DE14C6">
        <w:rPr>
          <w:rFonts w:ascii="Arial" w:hAnsi="Arial" w:cs="Arial"/>
          <w:sz w:val="20"/>
          <w:szCs w:val="20"/>
        </w:rPr>
        <w:t xml:space="preserve"> настоящего Федерального закона требование о прекращении полномочий депутата представительного органа муниципального образования не применяется к депутату представительного органа сельского поселения, избранному главой сельского поселения, в котором в соответствии с уставом данного муниципального образования глава муниципального образования исполняет полномочия председателя представительного органа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19. Установленные </w:t>
      </w:r>
      <w:hyperlink w:anchor="Par266" w:history="1">
        <w:r w:rsidRPr="00DE14C6">
          <w:rPr>
            <w:rFonts w:ascii="Arial" w:hAnsi="Arial" w:cs="Arial"/>
            <w:color w:val="0000FF"/>
            <w:sz w:val="20"/>
            <w:szCs w:val="20"/>
          </w:rPr>
          <w:t>частью 16 статьи 19</w:t>
        </w:r>
      </w:hyperlink>
      <w:r w:rsidRPr="00DE14C6">
        <w:rPr>
          <w:rFonts w:ascii="Arial" w:hAnsi="Arial" w:cs="Arial"/>
          <w:sz w:val="20"/>
          <w:szCs w:val="20"/>
        </w:rPr>
        <w:t xml:space="preserve"> и </w:t>
      </w:r>
      <w:hyperlink w:anchor="Par442" w:history="1">
        <w:r w:rsidRPr="00DE14C6">
          <w:rPr>
            <w:rFonts w:ascii="Arial" w:hAnsi="Arial" w:cs="Arial"/>
            <w:color w:val="0000FF"/>
            <w:sz w:val="20"/>
            <w:szCs w:val="20"/>
          </w:rPr>
          <w:t>частью 2 статьи 28</w:t>
        </w:r>
      </w:hyperlink>
      <w:r w:rsidRPr="00DE14C6">
        <w:rPr>
          <w:rFonts w:ascii="Arial" w:hAnsi="Arial" w:cs="Arial"/>
          <w:sz w:val="20"/>
          <w:szCs w:val="20"/>
        </w:rPr>
        <w:t xml:space="preserve"> настоящего Федерального закона ограничения не распространяются на органы местного самоуправления сельского поселения, за исключением случая избрания главы муниципального образования представительным органом муниципального образования из числа кандидатов, представленных высшим должностным лицом субъекта Российской Федерации, либо представительным органом муниципального образования из числа кандидатов, представленных конкурсной комиссией по результатам конкурса.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20. В случае, предусмотренном </w:t>
      </w:r>
      <w:hyperlink w:anchor="Par1346" w:history="1">
        <w:r w:rsidRPr="00DE14C6">
          <w:rPr>
            <w:rFonts w:ascii="Arial" w:hAnsi="Arial" w:cs="Arial"/>
            <w:color w:val="0000FF"/>
            <w:sz w:val="20"/>
            <w:szCs w:val="20"/>
          </w:rPr>
          <w:t>частью 9</w:t>
        </w:r>
      </w:hyperlink>
      <w:r w:rsidRPr="00DE14C6">
        <w:rPr>
          <w:rFonts w:ascii="Arial" w:hAnsi="Arial" w:cs="Arial"/>
          <w:sz w:val="20"/>
          <w:szCs w:val="20"/>
        </w:rPr>
        <w:t xml:space="preserve"> настоящей статьи, условия контракта в части осуществления полномочий по решению вопросов непосредственного обеспечения жизнедеятельности населения для главы местной администрации муниципального района, на которого возлагается исполнение полномочий главы местной администрации поселения, утверждаются представительным органом муниципального района по согласованию с представительным органом такого поселения.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21. При проведении конкурса на замещение должности главы местной администрации поселения половина членов конкурсной комиссии назначается представительным органом поселения, а другая половина - главой местной администрации соответствующего муниципального района.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22. В случае, предусмотренном </w:t>
      </w:r>
      <w:hyperlink w:anchor="Par1346" w:history="1">
        <w:r w:rsidRPr="00DE14C6">
          <w:rPr>
            <w:rFonts w:ascii="Arial" w:hAnsi="Arial" w:cs="Arial"/>
            <w:color w:val="0000FF"/>
            <w:sz w:val="20"/>
            <w:szCs w:val="20"/>
          </w:rPr>
          <w:t>частью 9</w:t>
        </w:r>
      </w:hyperlink>
      <w:r w:rsidRPr="00DE14C6">
        <w:rPr>
          <w:rFonts w:ascii="Arial" w:hAnsi="Arial" w:cs="Arial"/>
          <w:sz w:val="20"/>
          <w:szCs w:val="20"/>
        </w:rPr>
        <w:t xml:space="preserve"> настоящей статьи, при проведении конкурса на замещение должности главы местной администрации муниципального района одна четвертая членов конкурсной комиссии назначается представительным органом муниципального района, одна четвертая - представительным органом поселения, являющегося административным центром муниципального района, а половина - высшим должностным лицом субъекта Российской Федерации.</w:t>
      </w:r>
    </w:p>
    <w:p w:rsidR="00DE14C6" w:rsidRPr="00DE14C6" w:rsidRDefault="00DE14C6" w:rsidP="00DE14C6">
      <w:pPr>
        <w:autoSpaceDE w:val="0"/>
        <w:autoSpaceDN w:val="0"/>
        <w:adjustRightInd w:val="0"/>
        <w:spacing w:after="0" w:line="240" w:lineRule="auto"/>
        <w:rPr>
          <w:rFonts w:ascii="Arial" w:hAnsi="Arial" w:cs="Arial"/>
          <w:sz w:val="24"/>
          <w:szCs w:val="24"/>
        </w:rPr>
      </w:pPr>
    </w:p>
    <w:tbl>
      <w:tblPr>
        <w:tblW w:w="5000" w:type="pct"/>
        <w:tblCellMar>
          <w:left w:w="0" w:type="dxa"/>
          <w:right w:w="0" w:type="dxa"/>
        </w:tblCellMar>
        <w:tblLook w:val="0000"/>
      </w:tblPr>
      <w:tblGrid>
        <w:gridCol w:w="60"/>
        <w:gridCol w:w="113"/>
        <w:gridCol w:w="9921"/>
        <w:gridCol w:w="113"/>
      </w:tblGrid>
      <w:tr w:rsidR="00DE14C6" w:rsidRPr="00DE14C6">
        <w:tblPrEx>
          <w:tblCellMar>
            <w:top w:w="0" w:type="dxa"/>
            <w:left w:w="0" w:type="dxa"/>
            <w:bottom w:w="0" w:type="dxa"/>
            <w:right w:w="0" w:type="dxa"/>
          </w:tblCellMar>
        </w:tblPrEx>
        <w:tc>
          <w:tcPr>
            <w:tcW w:w="60" w:type="dxa"/>
            <w:shd w:val="clear" w:color="auto" w:fill="CED3F1"/>
            <w:tcMar>
              <w:top w:w="0" w:type="dxa"/>
              <w:left w:w="0" w:type="dxa"/>
              <w:bottom w:w="0" w:type="dxa"/>
              <w:right w:w="0" w:type="dxa"/>
            </w:tcMar>
          </w:tcPr>
          <w:p w:rsidR="00DE14C6" w:rsidRPr="00DE14C6" w:rsidRDefault="00DE14C6" w:rsidP="00DE14C6">
            <w:pPr>
              <w:autoSpaceDE w:val="0"/>
              <w:autoSpaceDN w:val="0"/>
              <w:adjustRightInd w:val="0"/>
              <w:spacing w:after="0" w:line="240" w:lineRule="auto"/>
              <w:rPr>
                <w:rFonts w:ascii="Arial" w:hAnsi="Arial" w:cs="Arial"/>
                <w:sz w:val="24"/>
                <w:szCs w:val="24"/>
              </w:rPr>
            </w:pPr>
          </w:p>
        </w:tc>
        <w:tc>
          <w:tcPr>
            <w:tcW w:w="113" w:type="dxa"/>
            <w:shd w:val="clear" w:color="auto" w:fill="F4F3F8"/>
            <w:tcMar>
              <w:top w:w="0" w:type="dxa"/>
              <w:left w:w="0" w:type="dxa"/>
              <w:bottom w:w="0" w:type="dxa"/>
              <w:right w:w="0" w:type="dxa"/>
            </w:tcMar>
          </w:tcPr>
          <w:p w:rsidR="00DE14C6" w:rsidRPr="00DE14C6" w:rsidRDefault="00DE14C6" w:rsidP="00DE14C6">
            <w:pPr>
              <w:autoSpaceDE w:val="0"/>
              <w:autoSpaceDN w:val="0"/>
              <w:adjustRightInd w:val="0"/>
              <w:spacing w:after="0" w:line="240" w:lineRule="auto"/>
              <w:rPr>
                <w:rFonts w:ascii="Arial" w:hAnsi="Arial" w:cs="Arial"/>
                <w:sz w:val="24"/>
                <w:szCs w:val="24"/>
              </w:rPr>
            </w:pPr>
          </w:p>
        </w:tc>
        <w:tc>
          <w:tcPr>
            <w:tcW w:w="0" w:type="auto"/>
            <w:shd w:val="clear" w:color="auto" w:fill="F4F3F8"/>
            <w:tcMar>
              <w:top w:w="113" w:type="dxa"/>
              <w:left w:w="0" w:type="dxa"/>
              <w:bottom w:w="113" w:type="dxa"/>
              <w:right w:w="0" w:type="dxa"/>
            </w:tcMar>
          </w:tcPr>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r w:rsidRPr="00DE14C6">
              <w:rPr>
                <w:rFonts w:ascii="Arial" w:hAnsi="Arial" w:cs="Arial"/>
                <w:color w:val="392C69"/>
                <w:sz w:val="20"/>
                <w:szCs w:val="20"/>
              </w:rPr>
              <w:t>КонсультантПлюс: примечание.</w:t>
            </w:r>
          </w:p>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r w:rsidRPr="00DE14C6">
              <w:rPr>
                <w:rFonts w:ascii="Arial" w:hAnsi="Arial" w:cs="Arial"/>
                <w:color w:val="392C69"/>
                <w:sz w:val="20"/>
                <w:szCs w:val="20"/>
              </w:rPr>
              <w:t xml:space="preserve">Ч. 23 ст. 89 </w:t>
            </w:r>
            <w:hyperlink w:anchor="Par1664" w:history="1">
              <w:r w:rsidRPr="00DE14C6">
                <w:rPr>
                  <w:rFonts w:ascii="Arial" w:hAnsi="Arial" w:cs="Arial"/>
                  <w:color w:val="0000FF"/>
                  <w:sz w:val="20"/>
                  <w:szCs w:val="20"/>
                </w:rPr>
                <w:t>вступает</w:t>
              </w:r>
            </w:hyperlink>
            <w:r w:rsidRPr="00DE14C6">
              <w:rPr>
                <w:rFonts w:ascii="Arial" w:hAnsi="Arial" w:cs="Arial"/>
                <w:color w:val="392C69"/>
                <w:sz w:val="20"/>
                <w:szCs w:val="20"/>
              </w:rPr>
              <w:t xml:space="preserve"> в силу с 01.01.2027.</w:t>
            </w:r>
          </w:p>
        </w:tc>
        <w:tc>
          <w:tcPr>
            <w:tcW w:w="113" w:type="dxa"/>
            <w:shd w:val="clear" w:color="auto" w:fill="F4F3F8"/>
            <w:tcMar>
              <w:top w:w="0" w:type="dxa"/>
              <w:left w:w="0" w:type="dxa"/>
              <w:bottom w:w="0" w:type="dxa"/>
              <w:right w:w="0" w:type="dxa"/>
            </w:tcMar>
          </w:tcPr>
          <w:p w:rsidR="00DE14C6" w:rsidRPr="00DE14C6" w:rsidRDefault="00DE14C6" w:rsidP="00DE14C6">
            <w:pPr>
              <w:autoSpaceDE w:val="0"/>
              <w:autoSpaceDN w:val="0"/>
              <w:adjustRightInd w:val="0"/>
              <w:spacing w:after="0" w:line="240" w:lineRule="auto"/>
              <w:jc w:val="both"/>
              <w:rPr>
                <w:rFonts w:ascii="Arial" w:hAnsi="Arial" w:cs="Arial"/>
                <w:color w:val="392C69"/>
                <w:sz w:val="20"/>
                <w:szCs w:val="20"/>
              </w:rPr>
            </w:pPr>
          </w:p>
        </w:tc>
      </w:tr>
    </w:tbl>
    <w:p w:rsidR="00DE14C6" w:rsidRPr="00DE14C6" w:rsidRDefault="00DE14C6" w:rsidP="00DE14C6">
      <w:pPr>
        <w:autoSpaceDE w:val="0"/>
        <w:autoSpaceDN w:val="0"/>
        <w:adjustRightInd w:val="0"/>
        <w:spacing w:before="260" w:after="0" w:line="240" w:lineRule="auto"/>
        <w:ind w:firstLine="540"/>
        <w:jc w:val="both"/>
        <w:rPr>
          <w:rFonts w:ascii="Arial" w:hAnsi="Arial" w:cs="Arial"/>
          <w:sz w:val="20"/>
          <w:szCs w:val="20"/>
        </w:rPr>
      </w:pPr>
      <w:bookmarkStart w:id="103" w:name="Par1364"/>
      <w:bookmarkEnd w:id="103"/>
      <w:r w:rsidRPr="00DE14C6">
        <w:rPr>
          <w:rFonts w:ascii="Arial" w:hAnsi="Arial" w:cs="Arial"/>
          <w:sz w:val="20"/>
          <w:szCs w:val="20"/>
        </w:rPr>
        <w:t xml:space="preserve">23. Полномочия, предусмотренные </w:t>
      </w:r>
      <w:hyperlink w:anchor="Par506" w:history="1">
        <w:r w:rsidRPr="00DE14C6">
          <w:rPr>
            <w:rFonts w:ascii="Arial" w:hAnsi="Arial" w:cs="Arial"/>
            <w:color w:val="0000FF"/>
            <w:sz w:val="20"/>
            <w:szCs w:val="20"/>
          </w:rPr>
          <w:t>частями 1</w:t>
        </w:r>
      </w:hyperlink>
      <w:r w:rsidRPr="00DE14C6">
        <w:rPr>
          <w:rFonts w:ascii="Arial" w:hAnsi="Arial" w:cs="Arial"/>
          <w:sz w:val="20"/>
          <w:szCs w:val="20"/>
        </w:rPr>
        <w:t xml:space="preserve"> - </w:t>
      </w:r>
      <w:hyperlink w:anchor="Par562" w:history="1">
        <w:r w:rsidRPr="00DE14C6">
          <w:rPr>
            <w:rFonts w:ascii="Arial" w:hAnsi="Arial" w:cs="Arial"/>
            <w:color w:val="0000FF"/>
            <w:sz w:val="20"/>
            <w:szCs w:val="20"/>
          </w:rPr>
          <w:t>3 статьи 32</w:t>
        </w:r>
      </w:hyperlink>
      <w:r w:rsidRPr="00DE14C6">
        <w:rPr>
          <w:rFonts w:ascii="Arial" w:hAnsi="Arial" w:cs="Arial"/>
          <w:sz w:val="20"/>
          <w:szCs w:val="20"/>
        </w:rPr>
        <w:t xml:space="preserve"> настоящего Федерального закона, осуществляются в соответствии с законом субъекта Российской Федерации органами местного самоуправления сельских поселений, городских поселений или органами местного самоуправления муниципальных районов, если иное не предусмотрено настоящей статьей, с учетом особенностей, предусмотренных </w:t>
      </w:r>
      <w:hyperlink w:anchor="Par582" w:history="1">
        <w:r w:rsidRPr="00DE14C6">
          <w:rPr>
            <w:rFonts w:ascii="Arial" w:hAnsi="Arial" w:cs="Arial"/>
            <w:color w:val="0000FF"/>
            <w:sz w:val="20"/>
            <w:szCs w:val="20"/>
          </w:rPr>
          <w:t>частями 5</w:t>
        </w:r>
      </w:hyperlink>
      <w:r w:rsidRPr="00DE14C6">
        <w:rPr>
          <w:rFonts w:ascii="Arial" w:hAnsi="Arial" w:cs="Arial"/>
          <w:sz w:val="20"/>
          <w:szCs w:val="20"/>
        </w:rPr>
        <w:t xml:space="preserve"> - </w:t>
      </w:r>
      <w:hyperlink w:anchor="Par593" w:history="1">
        <w:r w:rsidRPr="00DE14C6">
          <w:rPr>
            <w:rFonts w:ascii="Arial" w:hAnsi="Arial" w:cs="Arial"/>
            <w:color w:val="0000FF"/>
            <w:sz w:val="20"/>
            <w:szCs w:val="20"/>
          </w:rPr>
          <w:t>16 статьи 32</w:t>
        </w:r>
      </w:hyperlink>
      <w:r w:rsidRPr="00DE14C6">
        <w:rPr>
          <w:rFonts w:ascii="Arial" w:hAnsi="Arial" w:cs="Arial"/>
          <w:sz w:val="20"/>
          <w:szCs w:val="20"/>
        </w:rPr>
        <w:t xml:space="preserve">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24. Полномочия органов местного самоуправления по принятию устава муниципального образования и внесению в него изменений и дополнений, изданию муниципальных правовых актов, установлению официальных символов муниципального образования, составлению и рассмотрению проекта бюджета муниципального образования, утверждению и исполнению местного бюджета, осуществлению муниципального финансового контроля, в том числе контроля за исполнением бюджета муниципального образования, составлению и утверждению отчета об исполнении местного бюджета в соответствии с Бюджетным </w:t>
      </w:r>
      <w:hyperlink r:id="rId131" w:history="1">
        <w:r w:rsidRPr="00DE14C6">
          <w:rPr>
            <w:rFonts w:ascii="Arial" w:hAnsi="Arial" w:cs="Arial"/>
            <w:color w:val="0000FF"/>
            <w:sz w:val="20"/>
            <w:szCs w:val="20"/>
          </w:rPr>
          <w:t>кодексом</w:t>
        </w:r>
      </w:hyperlink>
      <w:r w:rsidRPr="00DE14C6">
        <w:rPr>
          <w:rFonts w:ascii="Arial" w:hAnsi="Arial" w:cs="Arial"/>
          <w:sz w:val="20"/>
          <w:szCs w:val="20"/>
        </w:rPr>
        <w:t xml:space="preserve"> Российской Федерации, владению, пользованию и распоряжению имуществом, </w:t>
      </w:r>
      <w:r w:rsidRPr="00DE14C6">
        <w:rPr>
          <w:rFonts w:ascii="Arial" w:hAnsi="Arial" w:cs="Arial"/>
          <w:sz w:val="20"/>
          <w:szCs w:val="20"/>
        </w:rPr>
        <w:lastRenderedPageBreak/>
        <w:t>находящимся в муниципальной собственности, установлению, введению в действие и прекращению действия ранее введенных местных налогов и сборов муниципального образования в соответствии с законодательством о налогах и сборах осуществляются органами местного самоуправления сельских поселений, городских поселений и муниципальных районов.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25. Отдельные государственные полномочия, передаваемые для осуществления органам местного самоуправления, осуществляются органами местного самоуправления муниципальных районов, если иное не установлено федеральным законом или законом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26. В случае, если в соответствии с уставом сельского поселения глава муниципального образования исполняет полномочия председателя представительного органа муниципального образования, рассмотрение на заседании представительного органа сельского поселения вопроса об удалении главы муниципального образования в отставку проходит под председательством депутата представительного органа сельского поселения, уполномоченного на это представительным органом такого муниципального образования. Решение об удалении главы муниципального образования в отставку подписывается депутатом, председательствующим на заседании представительного органа сельского поселения.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27. В случае, если в соответствии с уставом сельского поселения глава муниципального образования исполняет полномочия председателя представительного органа муниципального образования, при определении числа депутатов представительного органа муниципального образования, которые могут работать на постоянной основе в соответствии с </w:t>
      </w:r>
      <w:hyperlink w:anchor="Par420" w:history="1">
        <w:r w:rsidRPr="00DE14C6">
          <w:rPr>
            <w:rFonts w:ascii="Arial" w:hAnsi="Arial" w:cs="Arial"/>
            <w:color w:val="0000FF"/>
            <w:sz w:val="20"/>
            <w:szCs w:val="20"/>
          </w:rPr>
          <w:t>частью 12 статьи 25</w:t>
        </w:r>
      </w:hyperlink>
      <w:r w:rsidRPr="00DE14C6">
        <w:rPr>
          <w:rFonts w:ascii="Arial" w:hAnsi="Arial" w:cs="Arial"/>
          <w:sz w:val="20"/>
          <w:szCs w:val="20"/>
        </w:rPr>
        <w:t xml:space="preserve"> настоящего Федерального закона, учитывается депутат, избранный главой муниципального образования и осуществляющий на основании устава муниципального образования свои полномочия на постоянной основе.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28. В случае досрочного прекращения полномочий представительного органа муниципального района, сформированного в соответствии с </w:t>
      </w:r>
      <w:hyperlink w:anchor="Par1348" w:history="1">
        <w:r w:rsidRPr="00DE14C6">
          <w:rPr>
            <w:rFonts w:ascii="Arial" w:hAnsi="Arial" w:cs="Arial"/>
            <w:color w:val="0000FF"/>
            <w:sz w:val="20"/>
            <w:szCs w:val="20"/>
          </w:rPr>
          <w:t>пунктом 1 части 10</w:t>
        </w:r>
      </w:hyperlink>
      <w:r w:rsidRPr="00DE14C6">
        <w:rPr>
          <w:rFonts w:ascii="Arial" w:hAnsi="Arial" w:cs="Arial"/>
          <w:sz w:val="20"/>
          <w:szCs w:val="20"/>
        </w:rPr>
        <w:t xml:space="preserve"> настоящей статьи, представительные органы соответствующих поселений обязаны в течение одного месяца избрать в состав представительного органа муниципального района других депутатов.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29. В случае объединения всех поселений, входящих в состав муниципального района, и образования на их территории муниципального округа муниципальный район, а также указанные поселения упраздняются.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30. Особенности организации местного самоуправления в муниципальных образованиях, образующих двухуровневую систему организации местного самоуправления, не урегулированные настоящим Федеральным законом, устанавливаются законом субъекта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Глава 11. Особенности осуществления полномочий органами местного самоуправления на отдельных территориях</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90. Особенности организации и осуществления северного завоза в муниципальных образованиях</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 xml:space="preserve">1. Органы местного самоуправления муниципальных образований, территории которых включены в перечень территорий северного завоза, осуществляют полномочия в сфере осуществления северного завоза в соответствии с Федеральным </w:t>
      </w:r>
      <w:hyperlink r:id="rId132" w:history="1">
        <w:r w:rsidRPr="00DE14C6">
          <w:rPr>
            <w:rFonts w:ascii="Arial" w:hAnsi="Arial" w:cs="Arial"/>
            <w:color w:val="0000FF"/>
            <w:sz w:val="20"/>
            <w:szCs w:val="20"/>
          </w:rPr>
          <w:t>законом</w:t>
        </w:r>
      </w:hyperlink>
      <w:r w:rsidRPr="00DE14C6">
        <w:rPr>
          <w:rFonts w:ascii="Arial" w:hAnsi="Arial" w:cs="Arial"/>
          <w:sz w:val="20"/>
          <w:szCs w:val="20"/>
        </w:rPr>
        <w:t xml:space="preserve"> от 4 августа 2023 года N 411-ФЗ "О северном завозе".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104" w:name="Par1378"/>
      <w:bookmarkEnd w:id="104"/>
      <w:r w:rsidRPr="00DE14C6">
        <w:rPr>
          <w:rFonts w:ascii="Arial" w:hAnsi="Arial" w:cs="Arial"/>
          <w:sz w:val="20"/>
          <w:szCs w:val="20"/>
        </w:rPr>
        <w:t xml:space="preserve">2. Исполнительные органы субъектов Российской Федерации определяют поставщиков (исполнителей) товаров, услуг, необходимых для обеспечения жизнедеятельности населения, проживающего на территориях северного завоза, для заказчиков субъектов Российской Федерации и муниципальных заказчиков муниципальных образований, находящихся на территориях этих субъектов Российской Федерации, в соответствии с </w:t>
      </w:r>
      <w:hyperlink r:id="rId133"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Российской Федерации о контрактной системе в сфере закупок товаров, работ, услуг для обеспечения государственных и муниципальных нужд в случае утверждения перечня таких товаров и услуг законом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В перечень, указанный в </w:t>
      </w:r>
      <w:hyperlink w:anchor="Par1378" w:history="1">
        <w:r w:rsidRPr="00DE14C6">
          <w:rPr>
            <w:rFonts w:ascii="Arial" w:hAnsi="Arial" w:cs="Arial"/>
            <w:color w:val="0000FF"/>
            <w:sz w:val="20"/>
            <w:szCs w:val="20"/>
          </w:rPr>
          <w:t>части 2</w:t>
        </w:r>
      </w:hyperlink>
      <w:r w:rsidRPr="00DE14C6">
        <w:rPr>
          <w:rFonts w:ascii="Arial" w:hAnsi="Arial" w:cs="Arial"/>
          <w:sz w:val="20"/>
          <w:szCs w:val="20"/>
        </w:rPr>
        <w:t xml:space="preserve"> настоящей статьи, могут быть включены социально значимые продовольственные товары, непродовольственные товары народного потребления первой необходимости, лекарственные средства, медицинские изделия, специализированные продукты лечебного питания, топливно-энергетические ресурсы, горюче-смазочные материалы, продукция производственно-технического назначения и услуги, связанные с их поставками. Включение в указанный перечень иных товаров и услуг не допускается.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4. Закупки иных товаров и услуг для обеспечения муниципальных нужд, необходимых для обеспечения жизнедеятельности населения, проживающего на территориях северного завоза, но не включенных в перечень, указанный в </w:t>
      </w:r>
      <w:hyperlink w:anchor="Par1378" w:history="1">
        <w:r w:rsidRPr="00DE14C6">
          <w:rPr>
            <w:rFonts w:ascii="Arial" w:hAnsi="Arial" w:cs="Arial"/>
            <w:color w:val="0000FF"/>
            <w:sz w:val="20"/>
            <w:szCs w:val="20"/>
          </w:rPr>
          <w:t>части 2</w:t>
        </w:r>
      </w:hyperlink>
      <w:r w:rsidRPr="00DE14C6">
        <w:rPr>
          <w:rFonts w:ascii="Arial" w:hAnsi="Arial" w:cs="Arial"/>
          <w:sz w:val="20"/>
          <w:szCs w:val="20"/>
        </w:rPr>
        <w:t xml:space="preserve"> настоящей статьи, осуществляются органами местного самоуправления муниципальных образований самостоятельно, если иное не предусмотрено </w:t>
      </w:r>
      <w:hyperlink r:id="rId134" w:history="1">
        <w:r w:rsidRPr="00DE14C6">
          <w:rPr>
            <w:rFonts w:ascii="Arial" w:hAnsi="Arial" w:cs="Arial"/>
            <w:color w:val="0000FF"/>
            <w:sz w:val="20"/>
            <w:szCs w:val="20"/>
          </w:rPr>
          <w:t>законодательством</w:t>
        </w:r>
      </w:hyperlink>
      <w:r w:rsidRPr="00DE14C6">
        <w:rPr>
          <w:rFonts w:ascii="Arial" w:hAnsi="Arial" w:cs="Arial"/>
          <w:sz w:val="20"/>
          <w:szCs w:val="20"/>
        </w:rPr>
        <w:t xml:space="preserve"> Российской Федерации о контрактной системе в сфере закупок товаров, работ, услуг для обеспечения государственных и муниципальных нужд.</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Глава 12. Заключительные положения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91. Заключительные положения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bookmarkStart w:id="105" w:name="Par1386"/>
      <w:bookmarkEnd w:id="105"/>
      <w:r w:rsidRPr="00DE14C6">
        <w:rPr>
          <w:rFonts w:ascii="Arial" w:hAnsi="Arial" w:cs="Arial"/>
          <w:sz w:val="20"/>
          <w:szCs w:val="20"/>
        </w:rPr>
        <w:t xml:space="preserve">1. До 1 января 2027 года органы местного самоуправления осуществляют полномочия в соответствии со </w:t>
      </w:r>
      <w:hyperlink r:id="rId135" w:history="1">
        <w:r w:rsidRPr="00DE14C6">
          <w:rPr>
            <w:rFonts w:ascii="Arial" w:hAnsi="Arial" w:cs="Arial"/>
            <w:color w:val="0000FF"/>
            <w:sz w:val="20"/>
            <w:szCs w:val="20"/>
          </w:rPr>
          <w:t>статьями 14</w:t>
        </w:r>
      </w:hyperlink>
      <w:r w:rsidRPr="00DE14C6">
        <w:rPr>
          <w:rFonts w:ascii="Arial" w:hAnsi="Arial" w:cs="Arial"/>
          <w:sz w:val="20"/>
          <w:szCs w:val="20"/>
        </w:rPr>
        <w:t xml:space="preserve"> - </w:t>
      </w:r>
      <w:hyperlink r:id="rId136" w:history="1">
        <w:r w:rsidRPr="00DE14C6">
          <w:rPr>
            <w:rFonts w:ascii="Arial" w:hAnsi="Arial" w:cs="Arial"/>
            <w:color w:val="0000FF"/>
            <w:sz w:val="20"/>
            <w:szCs w:val="20"/>
          </w:rPr>
          <w:t>18</w:t>
        </w:r>
      </w:hyperlink>
      <w:r w:rsidRPr="00DE14C6">
        <w:rPr>
          <w:rFonts w:ascii="Arial" w:hAnsi="Arial" w:cs="Arial"/>
          <w:sz w:val="20"/>
          <w:szCs w:val="20"/>
        </w:rPr>
        <w:t xml:space="preserve"> Федерального закона от 6 октября 2003 года N 131-ФЗ "Об общих принципах организации местного самоуправления 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Законы и иные нормативные правовые акты субъектов Российской Федерации, регулирующие вопросы организации местного самоуправления, муниципальные правовые акты подлежат приведению в соответствие с настоящим Федеральным законом не позднее 1 января 2027 года. До их приведения в соответствие с настоящим Федеральным законом они применяются к соответствующим отношениям в части, не противоречащей настоящему Федеральному закону.</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106" w:name="Par1388"/>
      <w:bookmarkEnd w:id="106"/>
      <w:r w:rsidRPr="00DE14C6">
        <w:rPr>
          <w:rFonts w:ascii="Arial" w:hAnsi="Arial" w:cs="Arial"/>
          <w:sz w:val="20"/>
          <w:szCs w:val="20"/>
        </w:rPr>
        <w:t xml:space="preserve">3. Со дня вступления в силу настоящего Федерального закона могут быть приняты законы субъектов Российской Федерации, устанавливающие территориальную организацию местного самоуправления в соответствующем субъекте Российской Федерации с осуществлением местного самоуправления в видах муниципальных образований, указанных в </w:t>
      </w:r>
      <w:hyperlink w:anchor="Par96" w:history="1">
        <w:r w:rsidRPr="00DE14C6">
          <w:rPr>
            <w:rFonts w:ascii="Arial" w:hAnsi="Arial" w:cs="Arial"/>
            <w:color w:val="0000FF"/>
            <w:sz w:val="20"/>
            <w:szCs w:val="20"/>
          </w:rPr>
          <w:t>пунктах 1</w:t>
        </w:r>
      </w:hyperlink>
      <w:r w:rsidRPr="00DE14C6">
        <w:rPr>
          <w:rFonts w:ascii="Arial" w:hAnsi="Arial" w:cs="Arial"/>
          <w:sz w:val="20"/>
          <w:szCs w:val="20"/>
        </w:rPr>
        <w:t xml:space="preserve"> и </w:t>
      </w:r>
      <w:hyperlink w:anchor="Par97" w:history="1">
        <w:r w:rsidRPr="00DE14C6">
          <w:rPr>
            <w:rFonts w:ascii="Arial" w:hAnsi="Arial" w:cs="Arial"/>
            <w:color w:val="0000FF"/>
            <w:sz w:val="20"/>
            <w:szCs w:val="20"/>
          </w:rPr>
          <w:t>2 части 2 статьи 9</w:t>
        </w:r>
      </w:hyperlink>
      <w:r w:rsidRPr="00DE14C6">
        <w:rPr>
          <w:rFonts w:ascii="Arial" w:hAnsi="Arial" w:cs="Arial"/>
          <w:sz w:val="20"/>
          <w:szCs w:val="20"/>
        </w:rPr>
        <w:t xml:space="preserve"> настоящего Федерального закона, на всей территории соответствующего субъекта Российской Федерации или на территории отдельного муниципального района.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 Со дня вступления в силу закона субъекта Российской Федерации, принятого в соответствии с </w:t>
      </w:r>
      <w:hyperlink w:anchor="Par1388" w:history="1">
        <w:r w:rsidRPr="00DE14C6">
          <w:rPr>
            <w:rFonts w:ascii="Arial" w:hAnsi="Arial" w:cs="Arial"/>
            <w:color w:val="0000FF"/>
            <w:sz w:val="20"/>
            <w:szCs w:val="20"/>
          </w:rPr>
          <w:t>частью 3</w:t>
        </w:r>
      </w:hyperlink>
      <w:r w:rsidRPr="00DE14C6">
        <w:rPr>
          <w:rFonts w:ascii="Arial" w:hAnsi="Arial" w:cs="Arial"/>
          <w:sz w:val="20"/>
          <w:szCs w:val="20"/>
        </w:rPr>
        <w:t xml:space="preserve"> настоящей статьи, которым предусматривается осуществление местного самоуправления на территории муниципального района в видах муниципальных образований, указанных в </w:t>
      </w:r>
      <w:hyperlink w:anchor="Par96" w:history="1">
        <w:r w:rsidRPr="00DE14C6">
          <w:rPr>
            <w:rFonts w:ascii="Arial" w:hAnsi="Arial" w:cs="Arial"/>
            <w:color w:val="0000FF"/>
            <w:sz w:val="20"/>
            <w:szCs w:val="20"/>
          </w:rPr>
          <w:t>пунктах 1</w:t>
        </w:r>
      </w:hyperlink>
      <w:r w:rsidRPr="00DE14C6">
        <w:rPr>
          <w:rFonts w:ascii="Arial" w:hAnsi="Arial" w:cs="Arial"/>
          <w:sz w:val="20"/>
          <w:szCs w:val="20"/>
        </w:rPr>
        <w:t xml:space="preserve"> и </w:t>
      </w:r>
      <w:hyperlink w:anchor="Par97" w:history="1">
        <w:r w:rsidRPr="00DE14C6">
          <w:rPr>
            <w:rFonts w:ascii="Arial" w:hAnsi="Arial" w:cs="Arial"/>
            <w:color w:val="0000FF"/>
            <w:sz w:val="20"/>
            <w:szCs w:val="20"/>
          </w:rPr>
          <w:t>2 части 2 статьи 9</w:t>
        </w:r>
      </w:hyperlink>
      <w:r w:rsidRPr="00DE14C6">
        <w:rPr>
          <w:rFonts w:ascii="Arial" w:hAnsi="Arial" w:cs="Arial"/>
          <w:sz w:val="20"/>
          <w:szCs w:val="20"/>
        </w:rPr>
        <w:t xml:space="preserve">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 новые выборы глав поселений, муниципальных районов, избираемых на муниципальных выборах, депутатов представительных органов поселений, муниципальных районов не назначаются и не проводятся, за исключением дополнительных выборов депутатов представительного органа муниципального образования, а также выборов главы муниципального образования, предусмотренных </w:t>
      </w:r>
      <w:hyperlink w:anchor="Par1395" w:history="1">
        <w:r w:rsidRPr="00DE14C6">
          <w:rPr>
            <w:rFonts w:ascii="Arial" w:hAnsi="Arial" w:cs="Arial"/>
            <w:color w:val="0000FF"/>
            <w:sz w:val="20"/>
            <w:szCs w:val="20"/>
          </w:rPr>
          <w:t>пунктом 2 части 6</w:t>
        </w:r>
      </w:hyperlink>
      <w:r w:rsidRPr="00DE14C6">
        <w:rPr>
          <w:rFonts w:ascii="Arial" w:hAnsi="Arial" w:cs="Arial"/>
          <w:sz w:val="20"/>
          <w:szCs w:val="20"/>
        </w:rPr>
        <w:t xml:space="preserve"> настоящей статьи;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представительные органы сельских поселений, городских поселений и муниципальных районов осуществляют свои полномочия до истечения срока полномочий, предусмотренного уставами указанных муниципальных образований.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 Закон субъекта Российской Федерации, принимаемый в соответствии с </w:t>
      </w:r>
      <w:hyperlink w:anchor="Par1388" w:history="1">
        <w:r w:rsidRPr="00DE14C6">
          <w:rPr>
            <w:rFonts w:ascii="Arial" w:hAnsi="Arial" w:cs="Arial"/>
            <w:color w:val="0000FF"/>
            <w:sz w:val="20"/>
            <w:szCs w:val="20"/>
          </w:rPr>
          <w:t>частью 3</w:t>
        </w:r>
      </w:hyperlink>
      <w:r w:rsidRPr="00DE14C6">
        <w:rPr>
          <w:rFonts w:ascii="Arial" w:hAnsi="Arial" w:cs="Arial"/>
          <w:sz w:val="20"/>
          <w:szCs w:val="20"/>
        </w:rPr>
        <w:t xml:space="preserve"> настоящей статьи, должен предусматривать формирование органов местного самоуправления в соответствии с новой территориальной организацией местного самоуправления с учетом истечения сроков полномочий представительных органов муниципальных районов либо в связи с досрочным прекращением полномочий представительных органов муниципальных районов.</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 Законом субъекта Российской Федерации, принимаемым в соответствии с </w:t>
      </w:r>
      <w:hyperlink w:anchor="Par1388" w:history="1">
        <w:r w:rsidRPr="00DE14C6">
          <w:rPr>
            <w:rFonts w:ascii="Arial" w:hAnsi="Arial" w:cs="Arial"/>
            <w:color w:val="0000FF"/>
            <w:sz w:val="20"/>
            <w:szCs w:val="20"/>
          </w:rPr>
          <w:t>частью 3</w:t>
        </w:r>
      </w:hyperlink>
      <w:r w:rsidRPr="00DE14C6">
        <w:rPr>
          <w:rFonts w:ascii="Arial" w:hAnsi="Arial" w:cs="Arial"/>
          <w:sz w:val="20"/>
          <w:szCs w:val="20"/>
        </w:rPr>
        <w:t xml:space="preserve"> настоящей статьи, могут быть предусмотрены:</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продление срока полномочий глав поселений, муниципальных районов, представительных органов поселений, муниципальных районов не более чем на два года;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107" w:name="Par1395"/>
      <w:bookmarkEnd w:id="107"/>
      <w:r w:rsidRPr="00DE14C6">
        <w:rPr>
          <w:rFonts w:ascii="Arial" w:hAnsi="Arial" w:cs="Arial"/>
          <w:sz w:val="20"/>
          <w:szCs w:val="20"/>
        </w:rPr>
        <w:t>2) избрание глав поселений, муниципальных районов, в том числе проведение выборов глав поселений, муниципальных районов, на срок до окончания срока полномочий представительного органа соответствующего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3) возможность осуществления органами местного самоуправления муниципального района полномочий органов местного самоуправления поселений в случае досрочного прекращения полномочий органов местного самоуправления поселений;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иные вопросы, связанные с обеспечением приведения территориальной организации местного самоуправления в соответствующем субъекте Российской Федерации в соответствие с положениями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7. Полномочия органов местного самоуправления поселения, муниципального района, срок полномочий которых истек, в том числе в случае досрочного прекращения полномочий соответствующих органов местного самоуправления, исполняются органами местного самоуправления соответствующих поселений и (или) муниципальных районов до формирования органов местного самоуправления вновь образованных муниципальных образований.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108" w:name="Par1399"/>
      <w:bookmarkEnd w:id="108"/>
      <w:r w:rsidRPr="00DE14C6">
        <w:rPr>
          <w:rFonts w:ascii="Arial" w:hAnsi="Arial" w:cs="Arial"/>
          <w:sz w:val="20"/>
          <w:szCs w:val="20"/>
        </w:rPr>
        <w:t xml:space="preserve">8. Законом субъекта Российской Федерации, принимаемым в соответствии с </w:t>
      </w:r>
      <w:hyperlink w:anchor="Par1388" w:history="1">
        <w:r w:rsidRPr="00DE14C6">
          <w:rPr>
            <w:rFonts w:ascii="Arial" w:hAnsi="Arial" w:cs="Arial"/>
            <w:color w:val="0000FF"/>
            <w:sz w:val="20"/>
            <w:szCs w:val="20"/>
          </w:rPr>
          <w:t>частью 3</w:t>
        </w:r>
      </w:hyperlink>
      <w:r w:rsidRPr="00DE14C6">
        <w:rPr>
          <w:rFonts w:ascii="Arial" w:hAnsi="Arial" w:cs="Arial"/>
          <w:sz w:val="20"/>
          <w:szCs w:val="20"/>
        </w:rPr>
        <w:t xml:space="preserve"> настоящей статьи, может быть предусмотрено образование муниципального округа или городского округа в границах, совпадающих с границами территории существовавшего по состоянию на день вступления в силу настоящего Федерального закона поселения (сельского, городского), а также муниципального района. В случае, если в границах всех поселений, входивших в состав территории муниципального района, образованы муниципальные и (или) городские округа, муниципальный район упраздняется.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 Муниципальное образование, образованное в границах, совпадающих с границами территории существовавшего по состоянию на день вступления в силу настоящего Федерального закона поселения (сельского, городского), в порядке, предусмотренном </w:t>
      </w:r>
      <w:hyperlink w:anchor="Par1399" w:history="1">
        <w:r w:rsidRPr="00DE14C6">
          <w:rPr>
            <w:rFonts w:ascii="Arial" w:hAnsi="Arial" w:cs="Arial"/>
            <w:color w:val="0000FF"/>
            <w:sz w:val="20"/>
            <w:szCs w:val="20"/>
          </w:rPr>
          <w:t>частью 8</w:t>
        </w:r>
      </w:hyperlink>
      <w:r w:rsidRPr="00DE14C6">
        <w:rPr>
          <w:rFonts w:ascii="Arial" w:hAnsi="Arial" w:cs="Arial"/>
          <w:sz w:val="20"/>
          <w:szCs w:val="20"/>
        </w:rPr>
        <w:t xml:space="preserve"> настоящей статьи, в соответствии с законом субъекта Российской Федерации вправе сохранить существовавшее по состоянию на день вступления в силу настоящего Федерального закона наименование, в том числе содержащее указание на вид муниципального образования (городское или сельское поселение).</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 Законом субъекта Российской Федерации, принимаемым в соответствии с </w:t>
      </w:r>
      <w:hyperlink w:anchor="Par1388" w:history="1">
        <w:r w:rsidRPr="00DE14C6">
          <w:rPr>
            <w:rFonts w:ascii="Arial" w:hAnsi="Arial" w:cs="Arial"/>
            <w:color w:val="0000FF"/>
            <w:sz w:val="20"/>
            <w:szCs w:val="20"/>
          </w:rPr>
          <w:t>частью 3</w:t>
        </w:r>
      </w:hyperlink>
      <w:r w:rsidRPr="00DE14C6">
        <w:rPr>
          <w:rFonts w:ascii="Arial" w:hAnsi="Arial" w:cs="Arial"/>
          <w:sz w:val="20"/>
          <w:szCs w:val="20"/>
        </w:rPr>
        <w:t xml:space="preserve"> настоящей статьи, в целях обеспечения развития социальной, транспортной и иной инфраструктуры может быть предусмотрено образование муниципального образования в границах, объединяющих территории нескольких муниципальных образований, существовавших по состоянию на день вступления в силу настоящего Федерального закона, или в иных границах территории, в том числе включающей часть (части) территории указанного муниципального образования (муниципальных образований).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11. Численность депутатов представительного органа первого созыва, вновь образованного в порядке, предусмотренном настоящей статьей, муниципального округа или городского округа в границах, совпадающих с границами территории существовавшего по состоянию на день вступления в силу настоящего Федерального закона муниципального района, устанавливается законом субъекта Российской Федерации. Указанная численность не может быть менее численности депутатов представительного органа муниципального района, существовавшего по состоянию на день вступления в силу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109" w:name="Par1403"/>
      <w:bookmarkEnd w:id="109"/>
      <w:r w:rsidRPr="00DE14C6">
        <w:rPr>
          <w:rFonts w:ascii="Arial" w:hAnsi="Arial" w:cs="Arial"/>
          <w:sz w:val="20"/>
          <w:szCs w:val="20"/>
        </w:rPr>
        <w:t>12. В случае образования в порядке, предусмотренном настоящей статьей, муниципального или городского округа в границах более одного поселения, существовавшего по состоянию на день вступления в силу настоящего Федерального закона, в административных центрах таких поселений должны быть сформированы территориальные органы местной администрации, входящие в структуру местной администрации.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13. Законом субъекта Российской Федерации, принимаемым в соответствии с </w:t>
      </w:r>
      <w:hyperlink w:anchor="Par1388" w:history="1">
        <w:r w:rsidRPr="00DE14C6">
          <w:rPr>
            <w:rFonts w:ascii="Arial" w:hAnsi="Arial" w:cs="Arial"/>
            <w:color w:val="0000FF"/>
            <w:sz w:val="20"/>
            <w:szCs w:val="20"/>
          </w:rPr>
          <w:t>частью 3</w:t>
        </w:r>
      </w:hyperlink>
      <w:r w:rsidRPr="00DE14C6">
        <w:rPr>
          <w:rFonts w:ascii="Arial" w:hAnsi="Arial" w:cs="Arial"/>
          <w:sz w:val="20"/>
          <w:szCs w:val="20"/>
        </w:rPr>
        <w:t xml:space="preserve"> настоящей статьи, в случае формирования территориальных органов местной администрации в соответствии с </w:t>
      </w:r>
      <w:hyperlink w:anchor="Par1403" w:history="1">
        <w:r w:rsidRPr="00DE14C6">
          <w:rPr>
            <w:rFonts w:ascii="Arial" w:hAnsi="Arial" w:cs="Arial"/>
            <w:color w:val="0000FF"/>
            <w:sz w:val="20"/>
            <w:szCs w:val="20"/>
          </w:rPr>
          <w:t>частью 12</w:t>
        </w:r>
      </w:hyperlink>
      <w:r w:rsidRPr="00DE14C6">
        <w:rPr>
          <w:rFonts w:ascii="Arial" w:hAnsi="Arial" w:cs="Arial"/>
          <w:sz w:val="20"/>
          <w:szCs w:val="20"/>
        </w:rPr>
        <w:t xml:space="preserve"> настоящей статьи и назначения на должность руководителя территориального органа местной администрации лица, замещавшего по состоянию на день вступления в силу настоящего Федерального закона должность главы поселения, может быть предусмотрено:</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двойное наименование должности в местной администрации, включающее наименование, определяемое с учетом исторических и иных местных традиций наименования должностей руководителей в органах местного самоуправления, и наименование должности руководителя территориального органа местной администрации в соответствии с реестром должностей муниципальной службы в субъекте Российской Федерации, а также порядок использования такого двойного наименования;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2) замещение должности руководителя территориального органа местной администрации без учета квалификационных требований к уровню профессионального образования, устанавливаемых в соответствии с Федеральным </w:t>
      </w:r>
      <w:hyperlink r:id="rId137" w:history="1">
        <w:r w:rsidRPr="00DE14C6">
          <w:rPr>
            <w:rFonts w:ascii="Arial" w:hAnsi="Arial" w:cs="Arial"/>
            <w:color w:val="0000FF"/>
            <w:sz w:val="20"/>
            <w:szCs w:val="20"/>
          </w:rPr>
          <w:t>законом</w:t>
        </w:r>
      </w:hyperlink>
      <w:r w:rsidRPr="00DE14C6">
        <w:rPr>
          <w:rFonts w:ascii="Arial" w:hAnsi="Arial" w:cs="Arial"/>
          <w:sz w:val="20"/>
          <w:szCs w:val="20"/>
        </w:rPr>
        <w:t xml:space="preserve"> от 2 марта 2007 года N 25-ФЗ "О муниципальной службе в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14. Законом субъекта Российской Федерации - города федерального значения в целях обеспечения единовременности начала осуществления полномочий органов местного самоуправления, установленных законом субъекта Российской Федерации - города федерального значения, регулирующим вопросы территориальной организации местного самоуправления, статус и полномочия органов местного самоуправления внутригородских муниципальных образований, принимаемым в соответствии с настоящим Федеральным законом, может быть предусмотрено продление срока полномочий глав муниципальных образований, представительных органов муниципальных образований внутригородских муниципальных образований не более чем на два года.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110" w:name="Par1408"/>
      <w:bookmarkEnd w:id="110"/>
      <w:r w:rsidRPr="00DE14C6">
        <w:rPr>
          <w:rFonts w:ascii="Arial" w:hAnsi="Arial" w:cs="Arial"/>
          <w:sz w:val="20"/>
          <w:szCs w:val="20"/>
        </w:rPr>
        <w:t xml:space="preserve">15. До истечения срока полномочий представительных органов муниципальных образований, избранных до 1 января 2027 года, положения </w:t>
      </w:r>
      <w:hyperlink w:anchor="Par191" w:history="1">
        <w:r w:rsidRPr="00DE14C6">
          <w:rPr>
            <w:rFonts w:ascii="Arial" w:hAnsi="Arial" w:cs="Arial"/>
            <w:color w:val="0000FF"/>
            <w:sz w:val="20"/>
            <w:szCs w:val="20"/>
          </w:rPr>
          <w:t>части 8 статьи 15</w:t>
        </w:r>
      </w:hyperlink>
      <w:r w:rsidRPr="00DE14C6">
        <w:rPr>
          <w:rFonts w:ascii="Arial" w:hAnsi="Arial" w:cs="Arial"/>
          <w:sz w:val="20"/>
          <w:szCs w:val="20"/>
        </w:rPr>
        <w:t xml:space="preserve">, </w:t>
      </w:r>
      <w:hyperlink w:anchor="Par252" w:history="1">
        <w:r w:rsidRPr="00DE14C6">
          <w:rPr>
            <w:rFonts w:ascii="Arial" w:hAnsi="Arial" w:cs="Arial"/>
            <w:color w:val="0000FF"/>
            <w:sz w:val="20"/>
            <w:szCs w:val="20"/>
          </w:rPr>
          <w:t>частей 4</w:t>
        </w:r>
      </w:hyperlink>
      <w:r w:rsidRPr="00DE14C6">
        <w:rPr>
          <w:rFonts w:ascii="Arial" w:hAnsi="Arial" w:cs="Arial"/>
          <w:sz w:val="20"/>
          <w:szCs w:val="20"/>
        </w:rPr>
        <w:t xml:space="preserve"> и </w:t>
      </w:r>
      <w:hyperlink w:anchor="Par266" w:history="1">
        <w:r w:rsidRPr="00DE14C6">
          <w:rPr>
            <w:rFonts w:ascii="Arial" w:hAnsi="Arial" w:cs="Arial"/>
            <w:color w:val="0000FF"/>
            <w:sz w:val="20"/>
            <w:szCs w:val="20"/>
          </w:rPr>
          <w:t>16 статьи 19</w:t>
        </w:r>
      </w:hyperlink>
      <w:r w:rsidRPr="00DE14C6">
        <w:rPr>
          <w:rFonts w:ascii="Arial" w:hAnsi="Arial" w:cs="Arial"/>
          <w:sz w:val="20"/>
          <w:szCs w:val="20"/>
        </w:rPr>
        <w:t xml:space="preserve">, </w:t>
      </w:r>
      <w:hyperlink w:anchor="Par442" w:history="1">
        <w:r w:rsidRPr="00DE14C6">
          <w:rPr>
            <w:rFonts w:ascii="Arial" w:hAnsi="Arial" w:cs="Arial"/>
            <w:color w:val="0000FF"/>
            <w:sz w:val="20"/>
            <w:szCs w:val="20"/>
          </w:rPr>
          <w:t>части 2 статьи 28</w:t>
        </w:r>
      </w:hyperlink>
      <w:r w:rsidRPr="00DE14C6">
        <w:rPr>
          <w:rFonts w:ascii="Arial" w:hAnsi="Arial" w:cs="Arial"/>
          <w:sz w:val="20"/>
          <w:szCs w:val="20"/>
        </w:rPr>
        <w:t xml:space="preserve"> настоящего Федерального закона не применяются в отношении глав муниципальных образований, осуществляющих полномочия председателя представительного органа муниципального образования.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92. Особенности организации местного самоуправления в случае введения особого правового режима</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bookmarkStart w:id="111" w:name="Par1412"/>
      <w:bookmarkEnd w:id="111"/>
      <w:r w:rsidRPr="00DE14C6">
        <w:rPr>
          <w:rFonts w:ascii="Arial" w:hAnsi="Arial" w:cs="Arial"/>
          <w:sz w:val="20"/>
          <w:szCs w:val="20"/>
        </w:rPr>
        <w:t>1. Отдельные полномочия органов местного самоуправления могут временно осуществляться органами государственной власти субъектов Российской Федерации в случае, если в период введения особого правового режима (в том числе в период военного положения или в военное время) органы местного самоуправления отсутствуют и не могут быть сформированы в порядке, предусмотренном федеральными конституционными законами, настоящим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 В случаях, установленных </w:t>
      </w:r>
      <w:hyperlink w:anchor="Par1412" w:history="1">
        <w:r w:rsidRPr="00DE14C6">
          <w:rPr>
            <w:rFonts w:ascii="Arial" w:hAnsi="Arial" w:cs="Arial"/>
            <w:color w:val="0000FF"/>
            <w:sz w:val="20"/>
            <w:szCs w:val="20"/>
          </w:rPr>
          <w:t>частью 1</w:t>
        </w:r>
      </w:hyperlink>
      <w:r w:rsidRPr="00DE14C6">
        <w:rPr>
          <w:rFonts w:ascii="Arial" w:hAnsi="Arial" w:cs="Arial"/>
          <w:sz w:val="20"/>
          <w:szCs w:val="20"/>
        </w:rPr>
        <w:t xml:space="preserve"> настоящей статьи, решение о временном осуществлении исполнительными органами субъекта Российской Федерации соответствующих полномочий органов местного самоуправления принимается высшим должностным лицом субъекта Российской Федерации. Указ (постановление) высшего должностного лица субъекта Российской Федерации о временном осуществлении исполнительными органами субъекта Российской Федерации отдельных полномочий органов местного самоуправления должен (должно) содержать:</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наименование муниципального образования или муниципальных образований, в котором или которых осуществление отдельных полномочий органов местного самоуправления данных муниципальных образований временно возлагается на исполнительные органы субъекта Российской Федерации;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перечень осуществляемых исполнительными органами субъекта Российской Федерации отдельных полномочий органов местного самоуправления, установленных настоящим Федеральным законом, другими федеральными законами;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перечень исполнительных органов субъекта Российской Федерации и (или) должностных лиц, назначаемых органами государственной власти субъекта Российской Федерации, на которые (которых) возлагается осуществление отдельных полномочий органов местного самоуправления, с распределением этих полномочий между ними;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 срок, в течение которого исполнительными органами субъекта Российской Федерации осуществляются отдельные полномочия органов местного самоуправления и который не может превышать период времени до устранения обстоятельств, предусмотренных </w:t>
      </w:r>
      <w:hyperlink w:anchor="Par1412" w:history="1">
        <w:r w:rsidRPr="00DE14C6">
          <w:rPr>
            <w:rFonts w:ascii="Arial" w:hAnsi="Arial" w:cs="Arial"/>
            <w:color w:val="0000FF"/>
            <w:sz w:val="20"/>
            <w:szCs w:val="20"/>
          </w:rPr>
          <w:t>частью 1</w:t>
        </w:r>
      </w:hyperlink>
      <w:r w:rsidRPr="00DE14C6">
        <w:rPr>
          <w:rFonts w:ascii="Arial" w:hAnsi="Arial" w:cs="Arial"/>
          <w:sz w:val="20"/>
          <w:szCs w:val="20"/>
        </w:rPr>
        <w:t xml:space="preserve"> настоящей статьи;</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источники и порядок финансирования временного осуществления исполнительными органами субъекта Российской Федерации отдельных полномочий органов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Осуществление отдельных полномочий органов местного самоуправления, временно осуществляемых исполнительными органами субъекта Российской Федерации в соответствии с </w:t>
      </w:r>
      <w:hyperlink w:anchor="Par1412" w:history="1">
        <w:r w:rsidRPr="00DE14C6">
          <w:rPr>
            <w:rFonts w:ascii="Arial" w:hAnsi="Arial" w:cs="Arial"/>
            <w:color w:val="0000FF"/>
            <w:sz w:val="20"/>
            <w:szCs w:val="20"/>
          </w:rPr>
          <w:t>частью 1</w:t>
        </w:r>
      </w:hyperlink>
      <w:r w:rsidRPr="00DE14C6">
        <w:rPr>
          <w:rFonts w:ascii="Arial" w:hAnsi="Arial" w:cs="Arial"/>
          <w:sz w:val="20"/>
          <w:szCs w:val="20"/>
        </w:rPr>
        <w:t xml:space="preserve"> настоящей статьи, указом (постановлением) высшего должностного лица субъекта Российской Федерации может быть возложено на органы местного самоуправления иного муниципального образования (иных муниципальных образований).</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4. Указ (постановление) высшего должностного лица субъекта Российской Федерации о временном осуществлении органами местного самоуправления иного муниципального образования отдельных полномочий органов местного самоуправления должен (должно) содержать:</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1) наименование муниципального образования (муниципальных образований) или отдельного населенного пункта (отдельных населенных пунктов), в котором (которых) осуществление отдельных полномочий органов местного самоуправления временно возлагается на органы местного самоуправления иного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перечень осуществляемых органами местного самоуправления иного муниципального образования отдельных полномочий органов местного самоуправления, установленных настоящим Федеральным законом, другими федеральными законами, за исключением полномочий органов местного самоуправления по принятию устава муниципального образования, внесению в него изменений и дополнений, установлению структуры органов местного самоуправления, изменению границ территории муниципального образования, преобразованию муниципального образования;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3) срок, в течение которого органами местного самоуправления иного муниципального образования осуществляются отдельные полномочия органов местного самоуправления и который не может превышать период времени до устранения обстоятельств, препятствующих формированию органов местного самоуправления в соответствии с федеральными конституционными законами, настоящим Федеральным законом;</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4) источники и порядок финансирования временного осуществления органами местного самоуправления иного муниципального образования отдельных полномочий органов местного самоуправления.</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5. Не могут временно осуществляться органами государственной власти субъектов Российской Федерации, в том числе возлагаться на органы местного самоуправления иного муниципального образования (иных муниципальных образований), полномочия органов местного самоуправления по принятию устава муниципального образования, внесению в него изменений и дополнений, установлению структуры органов местного самоуправления, изменению границ территории муниципального образования, преобразованию муниципального образования.</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93. Признание утратившими силу отдельных законодательных актов (положений законодательных актов) Российской Федерации</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t>1. Признать утратившими силу со дня вступления в силу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 </w:t>
      </w:r>
      <w:hyperlink r:id="rId138" w:history="1">
        <w:r w:rsidRPr="00DE14C6">
          <w:rPr>
            <w:rFonts w:ascii="Arial" w:hAnsi="Arial" w:cs="Arial"/>
            <w:color w:val="0000FF"/>
            <w:sz w:val="20"/>
            <w:szCs w:val="20"/>
          </w:rPr>
          <w:t>главы 1</w:t>
        </w:r>
      </w:hyperlink>
      <w:r w:rsidRPr="00DE14C6">
        <w:rPr>
          <w:rFonts w:ascii="Arial" w:hAnsi="Arial" w:cs="Arial"/>
          <w:sz w:val="20"/>
          <w:szCs w:val="20"/>
        </w:rPr>
        <w:t xml:space="preserve">, </w:t>
      </w:r>
      <w:hyperlink r:id="rId139" w:history="1">
        <w:r w:rsidRPr="00DE14C6">
          <w:rPr>
            <w:rFonts w:ascii="Arial" w:hAnsi="Arial" w:cs="Arial"/>
            <w:color w:val="0000FF"/>
            <w:sz w:val="20"/>
            <w:szCs w:val="20"/>
          </w:rPr>
          <w:t>2</w:t>
        </w:r>
      </w:hyperlink>
      <w:r w:rsidRPr="00DE14C6">
        <w:rPr>
          <w:rFonts w:ascii="Arial" w:hAnsi="Arial" w:cs="Arial"/>
          <w:sz w:val="20"/>
          <w:szCs w:val="20"/>
        </w:rPr>
        <w:t xml:space="preserve">, </w:t>
      </w:r>
      <w:hyperlink r:id="rId140" w:history="1">
        <w:r w:rsidRPr="00DE14C6">
          <w:rPr>
            <w:rFonts w:ascii="Arial" w:hAnsi="Arial" w:cs="Arial"/>
            <w:color w:val="0000FF"/>
            <w:sz w:val="20"/>
            <w:szCs w:val="20"/>
          </w:rPr>
          <w:t>статью 18.1</w:t>
        </w:r>
      </w:hyperlink>
      <w:r w:rsidRPr="00DE14C6">
        <w:rPr>
          <w:rFonts w:ascii="Arial" w:hAnsi="Arial" w:cs="Arial"/>
          <w:sz w:val="20"/>
          <w:szCs w:val="20"/>
        </w:rPr>
        <w:t xml:space="preserve">, </w:t>
      </w:r>
      <w:hyperlink r:id="rId141" w:history="1">
        <w:r w:rsidRPr="00DE14C6">
          <w:rPr>
            <w:rFonts w:ascii="Arial" w:hAnsi="Arial" w:cs="Arial"/>
            <w:color w:val="0000FF"/>
            <w:sz w:val="20"/>
            <w:szCs w:val="20"/>
          </w:rPr>
          <w:t>главы 4</w:t>
        </w:r>
      </w:hyperlink>
      <w:r w:rsidRPr="00DE14C6">
        <w:rPr>
          <w:rFonts w:ascii="Arial" w:hAnsi="Arial" w:cs="Arial"/>
          <w:sz w:val="20"/>
          <w:szCs w:val="20"/>
        </w:rPr>
        <w:t xml:space="preserve"> - </w:t>
      </w:r>
      <w:hyperlink r:id="rId142" w:history="1">
        <w:r w:rsidRPr="00DE14C6">
          <w:rPr>
            <w:rFonts w:ascii="Arial" w:hAnsi="Arial" w:cs="Arial"/>
            <w:color w:val="0000FF"/>
            <w:sz w:val="20"/>
            <w:szCs w:val="20"/>
          </w:rPr>
          <w:t>12</w:t>
        </w:r>
      </w:hyperlink>
      <w:r w:rsidRPr="00DE14C6">
        <w:rPr>
          <w:rFonts w:ascii="Arial" w:hAnsi="Arial" w:cs="Arial"/>
          <w:sz w:val="20"/>
          <w:szCs w:val="20"/>
        </w:rPr>
        <w:t xml:space="preserve"> Федерального закона от 6 октября 2003 года N 131-ФЗ "Об общих принципах организации местного самоуправления в Российской Федерации" (Собрание законодательства Российской Федерации, 2003, N 40, ст. 3822);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 </w:t>
      </w:r>
      <w:hyperlink r:id="rId143" w:history="1">
        <w:r w:rsidRPr="00DE14C6">
          <w:rPr>
            <w:rFonts w:ascii="Arial" w:hAnsi="Arial" w:cs="Arial"/>
            <w:color w:val="0000FF"/>
            <w:sz w:val="20"/>
            <w:szCs w:val="20"/>
          </w:rPr>
          <w:t>статью 4</w:t>
        </w:r>
      </w:hyperlink>
      <w:r w:rsidRPr="00DE14C6">
        <w:rPr>
          <w:rFonts w:ascii="Arial" w:hAnsi="Arial" w:cs="Arial"/>
          <w:sz w:val="20"/>
          <w:szCs w:val="20"/>
        </w:rPr>
        <w:t xml:space="preserve"> Федерального закона от 19 июня 2004 года N 53-ФЗ "О внесении изменений в отдельные законодательные акты Российской Федерации" (Собрание законодательства Российской Федерации, 2004, N 25, ст. 2484);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Федеральный </w:t>
      </w:r>
      <w:hyperlink r:id="rId144" w:history="1">
        <w:r w:rsidRPr="00DE14C6">
          <w:rPr>
            <w:rFonts w:ascii="Arial" w:hAnsi="Arial" w:cs="Arial"/>
            <w:color w:val="0000FF"/>
            <w:sz w:val="20"/>
            <w:szCs w:val="20"/>
          </w:rPr>
          <w:t>закон</w:t>
        </w:r>
      </w:hyperlink>
      <w:r w:rsidRPr="00DE14C6">
        <w:rPr>
          <w:rFonts w:ascii="Arial" w:hAnsi="Arial" w:cs="Arial"/>
          <w:sz w:val="20"/>
          <w:szCs w:val="20"/>
        </w:rPr>
        <w:t xml:space="preserve"> от 12 августа 2004 года N 99-ФЗ "О внесении изменений в статью 82 Федерального закона "Об основных гарантиях избирательных прав и права на участие в референдуме граждан Российской Федерации" и в статью 84 Федерального закона "Об общих принципах организации местного самоуправления в Российской Федерации" (Собрание законодательства Российской Федерации, 2004, N 33, ст. 3368);</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 </w:t>
      </w:r>
      <w:hyperlink r:id="rId145" w:history="1">
        <w:r w:rsidRPr="00DE14C6">
          <w:rPr>
            <w:rFonts w:ascii="Arial" w:hAnsi="Arial" w:cs="Arial"/>
            <w:color w:val="0000FF"/>
            <w:sz w:val="20"/>
            <w:szCs w:val="20"/>
          </w:rPr>
          <w:t>статью 8</w:t>
        </w:r>
      </w:hyperlink>
      <w:r w:rsidRPr="00DE14C6">
        <w:rPr>
          <w:rFonts w:ascii="Arial" w:hAnsi="Arial" w:cs="Arial"/>
          <w:sz w:val="20"/>
          <w:szCs w:val="20"/>
        </w:rPr>
        <w:t xml:space="preserve"> Федерального закона от 28 декабря 2004 года N 183-ФЗ "О внесении изменений в некоторые законодательные акты Российской Федерации в связи с образованием Федерального казначейства" (Собрание законодательства Российской Федерации, 2005, N 1, ст. 9);</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 Федеральный </w:t>
      </w:r>
      <w:hyperlink r:id="rId146" w:history="1">
        <w:r w:rsidRPr="00DE14C6">
          <w:rPr>
            <w:rFonts w:ascii="Arial" w:hAnsi="Arial" w:cs="Arial"/>
            <w:color w:val="0000FF"/>
            <w:sz w:val="20"/>
            <w:szCs w:val="20"/>
          </w:rPr>
          <w:t>закон</w:t>
        </w:r>
      </w:hyperlink>
      <w:r w:rsidRPr="00DE14C6">
        <w:rPr>
          <w:rFonts w:ascii="Arial" w:hAnsi="Arial" w:cs="Arial"/>
          <w:sz w:val="20"/>
          <w:szCs w:val="20"/>
        </w:rPr>
        <w:t xml:space="preserve"> от 28 декабря 2004 года N 186-ФЗ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2005, N 1, ст. 12);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6) Федеральный </w:t>
      </w:r>
      <w:hyperlink r:id="rId147" w:history="1">
        <w:r w:rsidRPr="00DE14C6">
          <w:rPr>
            <w:rFonts w:ascii="Arial" w:hAnsi="Arial" w:cs="Arial"/>
            <w:color w:val="0000FF"/>
            <w:sz w:val="20"/>
            <w:szCs w:val="20"/>
          </w:rPr>
          <w:t>закон</w:t>
        </w:r>
      </w:hyperlink>
      <w:r w:rsidRPr="00DE14C6">
        <w:rPr>
          <w:rFonts w:ascii="Arial" w:hAnsi="Arial" w:cs="Arial"/>
          <w:sz w:val="20"/>
          <w:szCs w:val="20"/>
        </w:rPr>
        <w:t xml:space="preserve"> от 18 апреля 2005 года N 34-ФЗ "О внесении изменений в статью 85 Федерального закона "Об общих принципах организации местного самоуправления в Российской Федерации" (Собрание законодательства Российской Федерации, 2005, N 17, ст. 1480);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 </w:t>
      </w:r>
      <w:hyperlink r:id="rId148" w:history="1">
        <w:r w:rsidRPr="00DE14C6">
          <w:rPr>
            <w:rFonts w:ascii="Arial" w:hAnsi="Arial" w:cs="Arial"/>
            <w:color w:val="0000FF"/>
            <w:sz w:val="20"/>
            <w:szCs w:val="20"/>
          </w:rPr>
          <w:t>статью 2</w:t>
        </w:r>
      </w:hyperlink>
      <w:r w:rsidRPr="00DE14C6">
        <w:rPr>
          <w:rFonts w:ascii="Arial" w:hAnsi="Arial" w:cs="Arial"/>
          <w:sz w:val="20"/>
          <w:szCs w:val="20"/>
        </w:rPr>
        <w:t xml:space="preserve"> Федерального закона от 29 июня 2005 года N 69-ФЗ "О внесении изменений в статью 80 Федерального закона "Об основных гарантиях избирательных прав и права на участие в референдуме граждан Российской Федерации" и в статью 83 Федерального закона "Об общих принципах организации местного самоуправления в Российской Федерации" (Собрание законодательства Российской Федерации, 2005, N 27, ст. 2708);</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 </w:t>
      </w:r>
      <w:hyperlink r:id="rId149" w:history="1">
        <w:r w:rsidRPr="00DE14C6">
          <w:rPr>
            <w:rFonts w:ascii="Arial" w:hAnsi="Arial" w:cs="Arial"/>
            <w:color w:val="0000FF"/>
            <w:sz w:val="20"/>
            <w:szCs w:val="20"/>
          </w:rPr>
          <w:t>статью 12</w:t>
        </w:r>
      </w:hyperlink>
      <w:r w:rsidRPr="00DE14C6">
        <w:rPr>
          <w:rFonts w:ascii="Arial" w:hAnsi="Arial" w:cs="Arial"/>
          <w:sz w:val="20"/>
          <w:szCs w:val="20"/>
        </w:rPr>
        <w:t xml:space="preserve"> Федерального закона от 21 июля 2005 года N 93-ФЗ "О внесении изменений в законодательные акты Российской Федерации о выборах и референдумах и иные законодательные акты Российской Федерации" (Собрание законодательства Российской Федерации, 2005, N 30, ст. 3104);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 </w:t>
      </w:r>
      <w:hyperlink r:id="rId150" w:history="1">
        <w:r w:rsidRPr="00DE14C6">
          <w:rPr>
            <w:rFonts w:ascii="Arial" w:hAnsi="Arial" w:cs="Arial"/>
            <w:color w:val="0000FF"/>
            <w:sz w:val="20"/>
            <w:szCs w:val="20"/>
          </w:rPr>
          <w:t>статью 9</w:t>
        </w:r>
      </w:hyperlink>
      <w:r w:rsidRPr="00DE14C6">
        <w:rPr>
          <w:rFonts w:ascii="Arial" w:hAnsi="Arial" w:cs="Arial"/>
          <w:sz w:val="20"/>
          <w:szCs w:val="20"/>
        </w:rPr>
        <w:t xml:space="preserve"> Федерального закона от 21 июля 2005 года N 97-ФЗ "О государственной регистрации уставов муниципальных образований" (Собрание законодательства Российской Федерации, 2005, N 30, ст. 3108);</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 </w:t>
      </w:r>
      <w:hyperlink r:id="rId151" w:history="1">
        <w:r w:rsidRPr="00DE14C6">
          <w:rPr>
            <w:rFonts w:ascii="Arial" w:hAnsi="Arial" w:cs="Arial"/>
            <w:color w:val="0000FF"/>
            <w:sz w:val="20"/>
            <w:szCs w:val="20"/>
          </w:rPr>
          <w:t>статью 1</w:t>
        </w:r>
      </w:hyperlink>
      <w:r w:rsidRPr="00DE14C6">
        <w:rPr>
          <w:rFonts w:ascii="Arial" w:hAnsi="Arial" w:cs="Arial"/>
          <w:sz w:val="20"/>
          <w:szCs w:val="20"/>
        </w:rPr>
        <w:t xml:space="preserve"> Федерального закона от 12 октября 2005 года N 129-ФЗ "О внесении изменений в статьи 83 и 85 Федерального закона "Об общих принципах организации местного самоуправления в Российской Федерации", Федеральный закон "О внесении изменений в Бюджетный кодекс Российской Федерации в части регулирования межбюджетных отношений" и в статью 7 Федерального закона "О внесении изменений в части первую и вторую Налогового кодекса Российской Федерации и признании утратившими силу некоторых законодательных актов (положений законодательных актов) Российской Федерации о налогах и сборах" (Собрание законодательства Российской Федерации, 2005, N 42, ст. 4216);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11) </w:t>
      </w:r>
      <w:hyperlink r:id="rId152"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27 декабря 2005 года N 198-ФЗ "О внесении изменений в Бюджетный кодекс Российской Федерации, Федеральный закон "О внесении изменений в Бюджетный кодекс Российской Федерации в части регулирования межбюджетных отношений" и Федеральный закон "Об общих принципах организации местного самоуправления в Российской Федерации" (Собрание законодательства Российской Федерации, 2006, N 1, ст. 9);</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12) </w:t>
      </w:r>
      <w:hyperlink r:id="rId153" w:history="1">
        <w:r w:rsidRPr="00DE14C6">
          <w:rPr>
            <w:rFonts w:ascii="Arial" w:hAnsi="Arial" w:cs="Arial"/>
            <w:color w:val="0000FF"/>
            <w:sz w:val="20"/>
            <w:szCs w:val="20"/>
          </w:rPr>
          <w:t>пункты 5</w:t>
        </w:r>
      </w:hyperlink>
      <w:r w:rsidRPr="00DE14C6">
        <w:rPr>
          <w:rFonts w:ascii="Arial" w:hAnsi="Arial" w:cs="Arial"/>
          <w:sz w:val="20"/>
          <w:szCs w:val="20"/>
        </w:rPr>
        <w:t xml:space="preserve"> - </w:t>
      </w:r>
      <w:hyperlink r:id="rId154" w:history="1">
        <w:r w:rsidRPr="00DE14C6">
          <w:rPr>
            <w:rFonts w:ascii="Arial" w:hAnsi="Arial" w:cs="Arial"/>
            <w:color w:val="0000FF"/>
            <w:sz w:val="20"/>
            <w:szCs w:val="20"/>
          </w:rPr>
          <w:t>11 статьи 29</w:t>
        </w:r>
      </w:hyperlink>
      <w:r w:rsidRPr="00DE14C6">
        <w:rPr>
          <w:rFonts w:ascii="Arial" w:hAnsi="Arial" w:cs="Arial"/>
          <w:sz w:val="20"/>
          <w:szCs w:val="20"/>
        </w:rPr>
        <w:t xml:space="preserve"> Федерального закона от 31 декабря 2005 года N 199-ФЗ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2006, N 1, ст. 10);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13) </w:t>
      </w:r>
      <w:hyperlink r:id="rId155" w:history="1">
        <w:r w:rsidRPr="00DE14C6">
          <w:rPr>
            <w:rFonts w:ascii="Arial" w:hAnsi="Arial" w:cs="Arial"/>
            <w:color w:val="0000FF"/>
            <w:sz w:val="20"/>
            <w:szCs w:val="20"/>
          </w:rPr>
          <w:t>статью 29</w:t>
        </w:r>
      </w:hyperlink>
      <w:r w:rsidRPr="00DE14C6">
        <w:rPr>
          <w:rFonts w:ascii="Arial" w:hAnsi="Arial" w:cs="Arial"/>
          <w:sz w:val="20"/>
          <w:szCs w:val="20"/>
        </w:rPr>
        <w:t xml:space="preserve"> Федерального закона от 2 февраля 2006 года N 19-ФЗ "О внесении изменений в некоторые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2006, N 6, ст. 636);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14) Федеральный </w:t>
      </w:r>
      <w:hyperlink r:id="rId156" w:history="1">
        <w:r w:rsidRPr="00DE14C6">
          <w:rPr>
            <w:rFonts w:ascii="Arial" w:hAnsi="Arial" w:cs="Arial"/>
            <w:color w:val="0000FF"/>
            <w:sz w:val="20"/>
            <w:szCs w:val="20"/>
          </w:rPr>
          <w:t>закон</w:t>
        </w:r>
      </w:hyperlink>
      <w:r w:rsidRPr="00DE14C6">
        <w:rPr>
          <w:rFonts w:ascii="Arial" w:hAnsi="Arial" w:cs="Arial"/>
          <w:sz w:val="20"/>
          <w:szCs w:val="20"/>
        </w:rPr>
        <w:t xml:space="preserve"> от 15 февраля 2006 года N 24-ФЗ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2006, N 8, ст. 852);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15) </w:t>
      </w:r>
      <w:hyperlink r:id="rId157" w:history="1">
        <w:r w:rsidRPr="00DE14C6">
          <w:rPr>
            <w:rFonts w:ascii="Arial" w:hAnsi="Arial" w:cs="Arial"/>
            <w:color w:val="0000FF"/>
            <w:sz w:val="20"/>
            <w:szCs w:val="20"/>
          </w:rPr>
          <w:t>статью 9</w:t>
        </w:r>
      </w:hyperlink>
      <w:r w:rsidRPr="00DE14C6">
        <w:rPr>
          <w:rFonts w:ascii="Arial" w:hAnsi="Arial" w:cs="Arial"/>
          <w:sz w:val="20"/>
          <w:szCs w:val="20"/>
        </w:rPr>
        <w:t xml:space="preserve"> и </w:t>
      </w:r>
      <w:hyperlink r:id="rId158" w:history="1">
        <w:r w:rsidRPr="00DE14C6">
          <w:rPr>
            <w:rFonts w:ascii="Arial" w:hAnsi="Arial" w:cs="Arial"/>
            <w:color w:val="0000FF"/>
            <w:sz w:val="20"/>
            <w:szCs w:val="20"/>
          </w:rPr>
          <w:t>часть 9 статьи 11</w:t>
        </w:r>
      </w:hyperlink>
      <w:r w:rsidRPr="00DE14C6">
        <w:rPr>
          <w:rFonts w:ascii="Arial" w:hAnsi="Arial" w:cs="Arial"/>
          <w:sz w:val="20"/>
          <w:szCs w:val="20"/>
        </w:rPr>
        <w:t xml:space="preserve"> Федерального закона от 25 июля 2006 года N 128-ФЗ "О внесении изменений в отдельные законодательные акты Российской Федерации в части уточнения требований к замещению государственных и муниципальных должностей" (Собрание законодательства Российской Федерации, 2006, N 31, ст. 3427);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16) Федеральный </w:t>
      </w:r>
      <w:hyperlink r:id="rId159" w:history="1">
        <w:r w:rsidRPr="00DE14C6">
          <w:rPr>
            <w:rFonts w:ascii="Arial" w:hAnsi="Arial" w:cs="Arial"/>
            <w:color w:val="0000FF"/>
            <w:sz w:val="20"/>
            <w:szCs w:val="20"/>
          </w:rPr>
          <w:t>закон</w:t>
        </w:r>
      </w:hyperlink>
      <w:r w:rsidRPr="00DE14C6">
        <w:rPr>
          <w:rFonts w:ascii="Arial" w:hAnsi="Arial" w:cs="Arial"/>
          <w:sz w:val="20"/>
          <w:szCs w:val="20"/>
        </w:rPr>
        <w:t xml:space="preserve"> от 1 декабря 2006 года N 198-ФЗ "О внесении изменения в статью 32 Федерального закона "Об общих принципах организации местного самоуправления в Российской Федерации" (Собрание законодательства Российской Федерации, 2006, N 49, ст. 5088);</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17) </w:t>
      </w:r>
      <w:hyperlink r:id="rId160" w:history="1">
        <w:r w:rsidRPr="00DE14C6">
          <w:rPr>
            <w:rFonts w:ascii="Arial" w:hAnsi="Arial" w:cs="Arial"/>
            <w:color w:val="0000FF"/>
            <w:sz w:val="20"/>
            <w:szCs w:val="20"/>
          </w:rPr>
          <w:t>пункты 7</w:t>
        </w:r>
      </w:hyperlink>
      <w:r w:rsidRPr="00DE14C6">
        <w:rPr>
          <w:rFonts w:ascii="Arial" w:hAnsi="Arial" w:cs="Arial"/>
          <w:sz w:val="20"/>
          <w:szCs w:val="20"/>
        </w:rPr>
        <w:t xml:space="preserve"> - </w:t>
      </w:r>
      <w:hyperlink r:id="rId161" w:history="1">
        <w:r w:rsidRPr="00DE14C6">
          <w:rPr>
            <w:rFonts w:ascii="Arial" w:hAnsi="Arial" w:cs="Arial"/>
            <w:color w:val="0000FF"/>
            <w:sz w:val="20"/>
            <w:szCs w:val="20"/>
          </w:rPr>
          <w:t>12 статьи 20</w:t>
        </w:r>
      </w:hyperlink>
      <w:r w:rsidRPr="00DE14C6">
        <w:rPr>
          <w:rFonts w:ascii="Arial" w:hAnsi="Arial" w:cs="Arial"/>
          <w:sz w:val="20"/>
          <w:szCs w:val="20"/>
        </w:rPr>
        <w:t xml:space="preserve">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 21);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18) </w:t>
      </w:r>
      <w:hyperlink r:id="rId162" w:history="1">
        <w:r w:rsidRPr="00DE14C6">
          <w:rPr>
            <w:rFonts w:ascii="Arial" w:hAnsi="Arial" w:cs="Arial"/>
            <w:color w:val="0000FF"/>
            <w:sz w:val="20"/>
            <w:szCs w:val="20"/>
          </w:rPr>
          <w:t>статью 17</w:t>
        </w:r>
      </w:hyperlink>
      <w:r w:rsidRPr="00DE14C6">
        <w:rPr>
          <w:rFonts w:ascii="Arial" w:hAnsi="Arial" w:cs="Arial"/>
          <w:sz w:val="20"/>
          <w:szCs w:val="20"/>
        </w:rPr>
        <w:t xml:space="preserve"> Федерального закона от 2 марта 2007 года N 24-ФЗ "О внесении изменений в отдельные законодательные акты Российской Федерации в части уточнения требований к лицам, </w:t>
      </w:r>
      <w:r w:rsidRPr="00DE14C6">
        <w:rPr>
          <w:rFonts w:ascii="Arial" w:hAnsi="Arial" w:cs="Arial"/>
          <w:sz w:val="20"/>
          <w:szCs w:val="20"/>
        </w:rPr>
        <w:lastRenderedPageBreak/>
        <w:t>замещающим государственные или муниципальные должности, а также должности государственной или муниципальной службы" (Собрание законодательства Российской Федерации, 2007, N 10, ст. 1151);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19) Федеральный </w:t>
      </w:r>
      <w:hyperlink r:id="rId163" w:history="1">
        <w:r w:rsidRPr="00DE14C6">
          <w:rPr>
            <w:rFonts w:ascii="Arial" w:hAnsi="Arial" w:cs="Arial"/>
            <w:color w:val="0000FF"/>
            <w:sz w:val="20"/>
            <w:szCs w:val="20"/>
          </w:rPr>
          <w:t>закон</w:t>
        </w:r>
      </w:hyperlink>
      <w:r w:rsidRPr="00DE14C6">
        <w:rPr>
          <w:rFonts w:ascii="Arial" w:hAnsi="Arial" w:cs="Arial"/>
          <w:sz w:val="20"/>
          <w:szCs w:val="20"/>
        </w:rPr>
        <w:t xml:space="preserve"> от 18 июня 2007 года N 101-ФЗ "О внесении изменений в отдельные законодательные акты Российской Федерации по вопросу деятельности законодательных (представительных) органов государственной власти субъектов Российской Федерации и представительных органов муниципальных образований" (Собрание законодательства Российской Федерации, 2007, N 26, ст. 3074);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20) Федеральный </w:t>
      </w:r>
      <w:hyperlink r:id="rId164" w:history="1">
        <w:r w:rsidRPr="00DE14C6">
          <w:rPr>
            <w:rFonts w:ascii="Arial" w:hAnsi="Arial" w:cs="Arial"/>
            <w:color w:val="0000FF"/>
            <w:sz w:val="20"/>
            <w:szCs w:val="20"/>
          </w:rPr>
          <w:t>закон</w:t>
        </w:r>
      </w:hyperlink>
      <w:r w:rsidRPr="00DE14C6">
        <w:rPr>
          <w:rFonts w:ascii="Arial" w:hAnsi="Arial" w:cs="Arial"/>
          <w:sz w:val="20"/>
          <w:szCs w:val="20"/>
        </w:rPr>
        <w:t xml:space="preserve"> от 21 июля 2007 года N 187-ФЗ "О внесении изменения в статью 53 Федерального закона "Об общих принципах организации местного самоуправления в Российской Федерации" (Собрание законодательства Российской Федерации, 2007, N 30, ст. 3801);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21) </w:t>
      </w:r>
      <w:hyperlink r:id="rId165" w:history="1">
        <w:r w:rsidRPr="00DE14C6">
          <w:rPr>
            <w:rFonts w:ascii="Arial" w:hAnsi="Arial" w:cs="Arial"/>
            <w:color w:val="0000FF"/>
            <w:sz w:val="20"/>
            <w:szCs w:val="20"/>
          </w:rPr>
          <w:t>пункты 1</w:t>
        </w:r>
      </w:hyperlink>
      <w:r w:rsidRPr="00DE14C6">
        <w:rPr>
          <w:rFonts w:ascii="Arial" w:hAnsi="Arial" w:cs="Arial"/>
          <w:sz w:val="20"/>
          <w:szCs w:val="20"/>
        </w:rPr>
        <w:t xml:space="preserve"> - </w:t>
      </w:r>
      <w:hyperlink r:id="rId166" w:history="1">
        <w:r w:rsidRPr="00DE14C6">
          <w:rPr>
            <w:rFonts w:ascii="Arial" w:hAnsi="Arial" w:cs="Arial"/>
            <w:color w:val="0000FF"/>
            <w:sz w:val="20"/>
            <w:szCs w:val="20"/>
          </w:rPr>
          <w:t>4</w:t>
        </w:r>
      </w:hyperlink>
      <w:r w:rsidRPr="00DE14C6">
        <w:rPr>
          <w:rFonts w:ascii="Arial" w:hAnsi="Arial" w:cs="Arial"/>
          <w:sz w:val="20"/>
          <w:szCs w:val="20"/>
        </w:rPr>
        <w:t xml:space="preserve">, </w:t>
      </w:r>
      <w:hyperlink r:id="rId167" w:history="1">
        <w:r w:rsidRPr="00DE14C6">
          <w:rPr>
            <w:rFonts w:ascii="Arial" w:hAnsi="Arial" w:cs="Arial"/>
            <w:color w:val="0000FF"/>
            <w:sz w:val="20"/>
            <w:szCs w:val="20"/>
          </w:rPr>
          <w:t>11</w:t>
        </w:r>
      </w:hyperlink>
      <w:r w:rsidRPr="00DE14C6">
        <w:rPr>
          <w:rFonts w:ascii="Arial" w:hAnsi="Arial" w:cs="Arial"/>
          <w:sz w:val="20"/>
          <w:szCs w:val="20"/>
        </w:rPr>
        <w:t xml:space="preserve"> - </w:t>
      </w:r>
      <w:hyperlink r:id="rId168" w:history="1">
        <w:r w:rsidRPr="00DE14C6">
          <w:rPr>
            <w:rFonts w:ascii="Arial" w:hAnsi="Arial" w:cs="Arial"/>
            <w:color w:val="0000FF"/>
            <w:sz w:val="20"/>
            <w:szCs w:val="20"/>
          </w:rPr>
          <w:t>22 статьи 26</w:t>
        </w:r>
      </w:hyperlink>
      <w:r w:rsidRPr="00DE14C6">
        <w:rPr>
          <w:rFonts w:ascii="Arial" w:hAnsi="Arial" w:cs="Arial"/>
          <w:sz w:val="20"/>
          <w:szCs w:val="20"/>
        </w:rPr>
        <w:t xml:space="preserve"> Федерального закона от 18 октября 2007 года N 230-ФЗ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43, ст. 5084);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22) Федеральный </w:t>
      </w:r>
      <w:hyperlink r:id="rId169" w:history="1">
        <w:r w:rsidRPr="00DE14C6">
          <w:rPr>
            <w:rFonts w:ascii="Arial" w:hAnsi="Arial" w:cs="Arial"/>
            <w:color w:val="0000FF"/>
            <w:sz w:val="20"/>
            <w:szCs w:val="20"/>
          </w:rPr>
          <w:t>закон</w:t>
        </w:r>
      </w:hyperlink>
      <w:r w:rsidRPr="00DE14C6">
        <w:rPr>
          <w:rFonts w:ascii="Arial" w:hAnsi="Arial" w:cs="Arial"/>
          <w:sz w:val="20"/>
          <w:szCs w:val="20"/>
        </w:rPr>
        <w:t xml:space="preserve"> от 4 ноября 2007 года N 253-ФЗ "О внесении изменения в статью 40 Федерального закона "Об общих принципах организации местного самоуправления в Российской Федерации" (Собрание законодательства Российской Федерации, 2007, N 45, ст. 5430);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23) Федеральный </w:t>
      </w:r>
      <w:hyperlink r:id="rId170" w:history="1">
        <w:r w:rsidRPr="00DE14C6">
          <w:rPr>
            <w:rFonts w:ascii="Arial" w:hAnsi="Arial" w:cs="Arial"/>
            <w:color w:val="0000FF"/>
            <w:sz w:val="20"/>
            <w:szCs w:val="20"/>
          </w:rPr>
          <w:t>закон</w:t>
        </w:r>
      </w:hyperlink>
      <w:r w:rsidRPr="00DE14C6">
        <w:rPr>
          <w:rFonts w:ascii="Arial" w:hAnsi="Arial" w:cs="Arial"/>
          <w:sz w:val="20"/>
          <w:szCs w:val="20"/>
        </w:rPr>
        <w:t xml:space="preserve"> от 8 ноября 2007 года N 260-ФЗ "О внесении изменений в отдельные законодательные акты Российской Федерации в связи с организацией и ведением регистра муниципальных нормативных правовых актов" (Собрание законодательства Российской Федерации, 2007, N 46, ст. 5556);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24) Федеральный </w:t>
      </w:r>
      <w:hyperlink r:id="rId171" w:history="1">
        <w:r w:rsidRPr="00DE14C6">
          <w:rPr>
            <w:rFonts w:ascii="Arial" w:hAnsi="Arial" w:cs="Arial"/>
            <w:color w:val="0000FF"/>
            <w:sz w:val="20"/>
            <w:szCs w:val="20"/>
          </w:rPr>
          <w:t>закон</w:t>
        </w:r>
      </w:hyperlink>
      <w:r w:rsidRPr="00DE14C6">
        <w:rPr>
          <w:rFonts w:ascii="Arial" w:hAnsi="Arial" w:cs="Arial"/>
          <w:sz w:val="20"/>
          <w:szCs w:val="20"/>
        </w:rPr>
        <w:t xml:space="preserve"> от 10 июня 2008 года N 77-ФЗ "О внесении изменения в статью 42 Федерального закона "Об общих принципах организации местного самоуправления в Российской Федерации" (Собрание законодательства Российской Федерации, 2008, N 24, ст. 2790);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25) </w:t>
      </w:r>
      <w:hyperlink r:id="rId172" w:history="1">
        <w:r w:rsidRPr="00DE14C6">
          <w:rPr>
            <w:rFonts w:ascii="Arial" w:hAnsi="Arial" w:cs="Arial"/>
            <w:color w:val="0000FF"/>
            <w:sz w:val="20"/>
            <w:szCs w:val="20"/>
          </w:rPr>
          <w:t>статью 105</w:t>
        </w:r>
      </w:hyperlink>
      <w:r w:rsidRPr="00DE14C6">
        <w:rPr>
          <w:rFonts w:ascii="Arial" w:hAnsi="Arial" w:cs="Arial"/>
          <w:sz w:val="20"/>
          <w:szCs w:val="20"/>
        </w:rPr>
        <w:t xml:space="preserve">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26) </w:t>
      </w:r>
      <w:hyperlink r:id="rId173" w:history="1">
        <w:r w:rsidRPr="00DE14C6">
          <w:rPr>
            <w:rFonts w:ascii="Arial" w:hAnsi="Arial" w:cs="Arial"/>
            <w:color w:val="0000FF"/>
            <w:sz w:val="20"/>
            <w:szCs w:val="20"/>
          </w:rPr>
          <w:t>пункты 1</w:t>
        </w:r>
      </w:hyperlink>
      <w:r w:rsidRPr="00DE14C6">
        <w:rPr>
          <w:rFonts w:ascii="Arial" w:hAnsi="Arial" w:cs="Arial"/>
          <w:sz w:val="20"/>
          <w:szCs w:val="20"/>
        </w:rPr>
        <w:t xml:space="preserve">, </w:t>
      </w:r>
      <w:hyperlink r:id="rId174" w:history="1">
        <w:r w:rsidRPr="00DE14C6">
          <w:rPr>
            <w:rFonts w:ascii="Arial" w:hAnsi="Arial" w:cs="Arial"/>
            <w:color w:val="0000FF"/>
            <w:sz w:val="20"/>
            <w:szCs w:val="20"/>
          </w:rPr>
          <w:t>2</w:t>
        </w:r>
      </w:hyperlink>
      <w:r w:rsidRPr="00DE14C6">
        <w:rPr>
          <w:rFonts w:ascii="Arial" w:hAnsi="Arial" w:cs="Arial"/>
          <w:sz w:val="20"/>
          <w:szCs w:val="20"/>
        </w:rPr>
        <w:t xml:space="preserve"> и </w:t>
      </w:r>
      <w:hyperlink r:id="rId175" w:history="1">
        <w:r w:rsidRPr="00DE14C6">
          <w:rPr>
            <w:rFonts w:ascii="Arial" w:hAnsi="Arial" w:cs="Arial"/>
            <w:color w:val="0000FF"/>
            <w:sz w:val="20"/>
            <w:szCs w:val="20"/>
          </w:rPr>
          <w:t>6 статьи 1</w:t>
        </w:r>
      </w:hyperlink>
      <w:r w:rsidRPr="00DE14C6">
        <w:rPr>
          <w:rFonts w:ascii="Arial" w:hAnsi="Arial" w:cs="Arial"/>
          <w:sz w:val="20"/>
          <w:szCs w:val="20"/>
        </w:rPr>
        <w:t xml:space="preserve"> Федерального закона от 25 ноября 2008 года N 222-ФЗ "О внесении изменений в отдельные законодательные акты Российской Федерации в связи с совершенствованием организации местного самоуправления" (Собрание законодательства Российской Федерации, 2008, N 48, ст. 5517);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27) </w:t>
      </w:r>
      <w:hyperlink r:id="rId176" w:history="1">
        <w:r w:rsidRPr="00DE14C6">
          <w:rPr>
            <w:rFonts w:ascii="Arial" w:hAnsi="Arial" w:cs="Arial"/>
            <w:color w:val="0000FF"/>
            <w:sz w:val="20"/>
            <w:szCs w:val="20"/>
          </w:rPr>
          <w:t>статью 10</w:t>
        </w:r>
      </w:hyperlink>
      <w:r w:rsidRPr="00DE14C6">
        <w:rPr>
          <w:rFonts w:ascii="Arial" w:hAnsi="Arial" w:cs="Arial"/>
          <w:sz w:val="20"/>
          <w:szCs w:val="20"/>
        </w:rPr>
        <w:t xml:space="preserve"> Федерального закона от 25 декабря 2008 года N 274-ФЗ "О внесении изменений в отдельные законодательные акты Российской Федерации в связи с принятием Федерального закона "О противодействии коррупции" (Собрание законодательства Российской Федерации, 2008, N 52, ст. 6229);</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28) </w:t>
      </w:r>
      <w:hyperlink r:id="rId177" w:history="1">
        <w:r w:rsidRPr="00DE14C6">
          <w:rPr>
            <w:rFonts w:ascii="Arial" w:hAnsi="Arial" w:cs="Arial"/>
            <w:color w:val="0000FF"/>
            <w:sz w:val="20"/>
            <w:szCs w:val="20"/>
          </w:rPr>
          <w:t>пункты 1</w:t>
        </w:r>
      </w:hyperlink>
      <w:r w:rsidRPr="00DE14C6">
        <w:rPr>
          <w:rFonts w:ascii="Arial" w:hAnsi="Arial" w:cs="Arial"/>
          <w:sz w:val="20"/>
          <w:szCs w:val="20"/>
        </w:rPr>
        <w:t xml:space="preserve"> - </w:t>
      </w:r>
      <w:hyperlink r:id="rId178" w:history="1">
        <w:r w:rsidRPr="00DE14C6">
          <w:rPr>
            <w:rFonts w:ascii="Arial" w:hAnsi="Arial" w:cs="Arial"/>
            <w:color w:val="0000FF"/>
            <w:sz w:val="20"/>
            <w:szCs w:val="20"/>
          </w:rPr>
          <w:t>4</w:t>
        </w:r>
      </w:hyperlink>
      <w:r w:rsidRPr="00DE14C6">
        <w:rPr>
          <w:rFonts w:ascii="Arial" w:hAnsi="Arial" w:cs="Arial"/>
          <w:sz w:val="20"/>
          <w:szCs w:val="20"/>
        </w:rPr>
        <w:t xml:space="preserve">, </w:t>
      </w:r>
      <w:hyperlink r:id="rId179" w:history="1">
        <w:r w:rsidRPr="00DE14C6">
          <w:rPr>
            <w:rFonts w:ascii="Arial" w:hAnsi="Arial" w:cs="Arial"/>
            <w:color w:val="0000FF"/>
            <w:sz w:val="20"/>
            <w:szCs w:val="20"/>
          </w:rPr>
          <w:t>11</w:t>
        </w:r>
      </w:hyperlink>
      <w:r w:rsidRPr="00DE14C6">
        <w:rPr>
          <w:rFonts w:ascii="Arial" w:hAnsi="Arial" w:cs="Arial"/>
          <w:sz w:val="20"/>
          <w:szCs w:val="20"/>
        </w:rPr>
        <w:t xml:space="preserve"> - </w:t>
      </w:r>
      <w:hyperlink r:id="rId180" w:history="1">
        <w:r w:rsidRPr="00DE14C6">
          <w:rPr>
            <w:rFonts w:ascii="Arial" w:hAnsi="Arial" w:cs="Arial"/>
            <w:color w:val="0000FF"/>
            <w:sz w:val="20"/>
            <w:szCs w:val="20"/>
          </w:rPr>
          <w:t>26 статьи 22</w:t>
        </w:r>
      </w:hyperlink>
      <w:r w:rsidRPr="00DE14C6">
        <w:rPr>
          <w:rFonts w:ascii="Arial" w:hAnsi="Arial" w:cs="Arial"/>
          <w:sz w:val="20"/>
          <w:szCs w:val="20"/>
        </w:rPr>
        <w:t xml:space="preserve"> Федерального закона от 25 декабря 2008 года N 281-ФЗ "О внесении изменений в отдельные законодательные акты Российской Федерации" (Собрание законодательства Российской Федерации, 2008, N 52, ст. 6236);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29) Федеральный </w:t>
      </w:r>
      <w:hyperlink r:id="rId181" w:history="1">
        <w:r w:rsidRPr="00DE14C6">
          <w:rPr>
            <w:rFonts w:ascii="Arial" w:hAnsi="Arial" w:cs="Arial"/>
            <w:color w:val="0000FF"/>
            <w:sz w:val="20"/>
            <w:szCs w:val="20"/>
          </w:rPr>
          <w:t>закон</w:t>
        </w:r>
      </w:hyperlink>
      <w:r w:rsidRPr="00DE14C6">
        <w:rPr>
          <w:rFonts w:ascii="Arial" w:hAnsi="Arial" w:cs="Arial"/>
          <w:sz w:val="20"/>
          <w:szCs w:val="20"/>
        </w:rPr>
        <w:t xml:space="preserve"> от 7 мая 2009 года N 90-ФЗ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2009, N 19, ст. 2280);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30) </w:t>
      </w:r>
      <w:hyperlink r:id="rId182" w:history="1">
        <w:r w:rsidRPr="00DE14C6">
          <w:rPr>
            <w:rFonts w:ascii="Arial" w:hAnsi="Arial" w:cs="Arial"/>
            <w:color w:val="0000FF"/>
            <w:sz w:val="20"/>
            <w:szCs w:val="20"/>
          </w:rPr>
          <w:t>пункты 5</w:t>
        </w:r>
      </w:hyperlink>
      <w:r w:rsidRPr="00DE14C6">
        <w:rPr>
          <w:rFonts w:ascii="Arial" w:hAnsi="Arial" w:cs="Arial"/>
          <w:sz w:val="20"/>
          <w:szCs w:val="20"/>
        </w:rPr>
        <w:t xml:space="preserve"> и </w:t>
      </w:r>
      <w:hyperlink r:id="rId183" w:history="1">
        <w:r w:rsidRPr="00DE14C6">
          <w:rPr>
            <w:rFonts w:ascii="Arial" w:hAnsi="Arial" w:cs="Arial"/>
            <w:color w:val="0000FF"/>
            <w:sz w:val="20"/>
            <w:szCs w:val="20"/>
          </w:rPr>
          <w:t>6 статьи 5</w:t>
        </w:r>
      </w:hyperlink>
      <w:r w:rsidRPr="00DE14C6">
        <w:rPr>
          <w:rFonts w:ascii="Arial" w:hAnsi="Arial" w:cs="Arial"/>
          <w:sz w:val="20"/>
          <w:szCs w:val="20"/>
        </w:rPr>
        <w:t xml:space="preserve"> Федерального закона от 28 ноября 2009 года N 283-ФЗ "О внесении изменений в отдельные законодательные акты Российской Федерации" (Собрание законодательства Российской Федерации, 2009, N 48, ст. 5733);</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31) </w:t>
      </w:r>
      <w:hyperlink r:id="rId184" w:history="1">
        <w:r w:rsidRPr="00DE14C6">
          <w:rPr>
            <w:rFonts w:ascii="Arial" w:hAnsi="Arial" w:cs="Arial"/>
            <w:color w:val="0000FF"/>
            <w:sz w:val="20"/>
            <w:szCs w:val="20"/>
          </w:rPr>
          <w:t>пункты 1</w:t>
        </w:r>
      </w:hyperlink>
      <w:r w:rsidRPr="00DE14C6">
        <w:rPr>
          <w:rFonts w:ascii="Arial" w:hAnsi="Arial" w:cs="Arial"/>
          <w:sz w:val="20"/>
          <w:szCs w:val="20"/>
        </w:rPr>
        <w:t xml:space="preserve">, </w:t>
      </w:r>
      <w:hyperlink r:id="rId185" w:history="1">
        <w:r w:rsidRPr="00DE14C6">
          <w:rPr>
            <w:rFonts w:ascii="Arial" w:hAnsi="Arial" w:cs="Arial"/>
            <w:color w:val="0000FF"/>
            <w:sz w:val="20"/>
            <w:szCs w:val="20"/>
          </w:rPr>
          <w:t>3</w:t>
        </w:r>
      </w:hyperlink>
      <w:r w:rsidRPr="00DE14C6">
        <w:rPr>
          <w:rFonts w:ascii="Arial" w:hAnsi="Arial" w:cs="Arial"/>
          <w:sz w:val="20"/>
          <w:szCs w:val="20"/>
        </w:rPr>
        <w:t xml:space="preserve">, </w:t>
      </w:r>
      <w:hyperlink r:id="rId186" w:history="1">
        <w:r w:rsidRPr="00DE14C6">
          <w:rPr>
            <w:rFonts w:ascii="Arial" w:hAnsi="Arial" w:cs="Arial"/>
            <w:color w:val="0000FF"/>
            <w:sz w:val="20"/>
            <w:szCs w:val="20"/>
          </w:rPr>
          <w:t>4</w:t>
        </w:r>
      </w:hyperlink>
      <w:r w:rsidRPr="00DE14C6">
        <w:rPr>
          <w:rFonts w:ascii="Arial" w:hAnsi="Arial" w:cs="Arial"/>
          <w:sz w:val="20"/>
          <w:szCs w:val="20"/>
        </w:rPr>
        <w:t xml:space="preserve">, </w:t>
      </w:r>
      <w:hyperlink r:id="rId187" w:history="1">
        <w:r w:rsidRPr="00DE14C6">
          <w:rPr>
            <w:rFonts w:ascii="Arial" w:hAnsi="Arial" w:cs="Arial"/>
            <w:color w:val="0000FF"/>
            <w:sz w:val="20"/>
            <w:szCs w:val="20"/>
          </w:rPr>
          <w:t>11</w:t>
        </w:r>
      </w:hyperlink>
      <w:r w:rsidRPr="00DE14C6">
        <w:rPr>
          <w:rFonts w:ascii="Arial" w:hAnsi="Arial" w:cs="Arial"/>
          <w:sz w:val="20"/>
          <w:szCs w:val="20"/>
        </w:rPr>
        <w:t xml:space="preserve"> - </w:t>
      </w:r>
      <w:hyperlink r:id="rId188" w:history="1">
        <w:r w:rsidRPr="00DE14C6">
          <w:rPr>
            <w:rFonts w:ascii="Arial" w:hAnsi="Arial" w:cs="Arial"/>
            <w:color w:val="0000FF"/>
            <w:sz w:val="20"/>
            <w:szCs w:val="20"/>
          </w:rPr>
          <w:t>19 статьи 8</w:t>
        </w:r>
      </w:hyperlink>
      <w:r w:rsidRPr="00DE14C6">
        <w:rPr>
          <w:rFonts w:ascii="Arial" w:hAnsi="Arial" w:cs="Arial"/>
          <w:sz w:val="20"/>
          <w:szCs w:val="20"/>
        </w:rPr>
        <w:t xml:space="preserve">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 (Собрание законодательства Российской Федерации, 2009, N 52, ст. 6441);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32) </w:t>
      </w:r>
      <w:hyperlink r:id="rId189" w:history="1">
        <w:r w:rsidRPr="00DE14C6">
          <w:rPr>
            <w:rFonts w:ascii="Arial" w:hAnsi="Arial" w:cs="Arial"/>
            <w:color w:val="0000FF"/>
            <w:sz w:val="20"/>
            <w:szCs w:val="20"/>
          </w:rPr>
          <w:t>пункты 2</w:t>
        </w:r>
      </w:hyperlink>
      <w:r w:rsidRPr="00DE14C6">
        <w:rPr>
          <w:rFonts w:ascii="Arial" w:hAnsi="Arial" w:cs="Arial"/>
          <w:sz w:val="20"/>
          <w:szCs w:val="20"/>
        </w:rPr>
        <w:t xml:space="preserve"> - </w:t>
      </w:r>
      <w:hyperlink r:id="rId190" w:history="1">
        <w:r w:rsidRPr="00DE14C6">
          <w:rPr>
            <w:rFonts w:ascii="Arial" w:hAnsi="Arial" w:cs="Arial"/>
            <w:color w:val="0000FF"/>
            <w:sz w:val="20"/>
            <w:szCs w:val="20"/>
          </w:rPr>
          <w:t>6 статьи 19</w:t>
        </w:r>
      </w:hyperlink>
      <w:r w:rsidRPr="00DE14C6">
        <w:rPr>
          <w:rFonts w:ascii="Arial" w:hAnsi="Arial" w:cs="Arial"/>
          <w:sz w:val="20"/>
          <w:szCs w:val="20"/>
        </w:rPr>
        <w:t xml:space="preserve">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N 19, ст. 2291);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33) </w:t>
      </w:r>
      <w:hyperlink r:id="rId191" w:history="1">
        <w:r w:rsidRPr="00DE14C6">
          <w:rPr>
            <w:rFonts w:ascii="Arial" w:hAnsi="Arial" w:cs="Arial"/>
            <w:color w:val="0000FF"/>
            <w:sz w:val="20"/>
            <w:szCs w:val="20"/>
          </w:rPr>
          <w:t>статью 14</w:t>
        </w:r>
      </w:hyperlink>
      <w:r w:rsidRPr="00DE14C6">
        <w:rPr>
          <w:rFonts w:ascii="Arial" w:hAnsi="Arial" w:cs="Arial"/>
          <w:sz w:val="20"/>
          <w:szCs w:val="20"/>
        </w:rPr>
        <w:t xml:space="preserve"> Федерального закона от 28 сентября 2010 года N 243-ФЗ "О внесении изменений в отдельные законодательные акты Российской Федерации в связи с принятием Федерального закона "Об инновационном центре "Сколково" (Собрание законодательства Российской Федерации, 2010, N 40, ст. 4969);</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34) Федеральный </w:t>
      </w:r>
      <w:hyperlink r:id="rId192" w:history="1">
        <w:r w:rsidRPr="00DE14C6">
          <w:rPr>
            <w:rFonts w:ascii="Arial" w:hAnsi="Arial" w:cs="Arial"/>
            <w:color w:val="0000FF"/>
            <w:sz w:val="20"/>
            <w:szCs w:val="20"/>
          </w:rPr>
          <w:t>закон</w:t>
        </w:r>
      </w:hyperlink>
      <w:r w:rsidRPr="00DE14C6">
        <w:rPr>
          <w:rFonts w:ascii="Arial" w:hAnsi="Arial" w:cs="Arial"/>
          <w:sz w:val="20"/>
          <w:szCs w:val="20"/>
        </w:rPr>
        <w:t xml:space="preserve"> от 3 ноября 2010 года N 286-ФЗ "О признании утратившей силу части 6 статьи 50 Федерального закона "Об общих принципах организации местного самоуправления в Российской Федерации" (Собрание законодательства Российской Федерации, 2010, N 45, ст. 5751);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35) Федеральный </w:t>
      </w:r>
      <w:hyperlink r:id="rId193" w:history="1">
        <w:r w:rsidRPr="00DE14C6">
          <w:rPr>
            <w:rFonts w:ascii="Arial" w:hAnsi="Arial" w:cs="Arial"/>
            <w:color w:val="0000FF"/>
            <w:sz w:val="20"/>
            <w:szCs w:val="20"/>
          </w:rPr>
          <w:t>закон</w:t>
        </w:r>
      </w:hyperlink>
      <w:r w:rsidRPr="00DE14C6">
        <w:rPr>
          <w:rFonts w:ascii="Arial" w:hAnsi="Arial" w:cs="Arial"/>
          <w:sz w:val="20"/>
          <w:szCs w:val="20"/>
        </w:rPr>
        <w:t xml:space="preserve"> от 29 ноября 2010 года N 315-ФЗ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2010, N 49, ст. 6411);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36) </w:t>
      </w:r>
      <w:hyperlink r:id="rId194" w:history="1">
        <w:r w:rsidRPr="00DE14C6">
          <w:rPr>
            <w:rFonts w:ascii="Arial" w:hAnsi="Arial" w:cs="Arial"/>
            <w:color w:val="0000FF"/>
            <w:sz w:val="20"/>
            <w:szCs w:val="20"/>
          </w:rPr>
          <w:t>статью 2</w:t>
        </w:r>
      </w:hyperlink>
      <w:r w:rsidRPr="00DE14C6">
        <w:rPr>
          <w:rFonts w:ascii="Arial" w:hAnsi="Arial" w:cs="Arial"/>
          <w:sz w:val="20"/>
          <w:szCs w:val="20"/>
        </w:rPr>
        <w:t xml:space="preserve"> и </w:t>
      </w:r>
      <w:hyperlink r:id="rId195" w:history="1">
        <w:r w:rsidRPr="00DE14C6">
          <w:rPr>
            <w:rFonts w:ascii="Arial" w:hAnsi="Arial" w:cs="Arial"/>
            <w:color w:val="0000FF"/>
            <w:sz w:val="20"/>
            <w:szCs w:val="20"/>
          </w:rPr>
          <w:t>часть 4 статьи 3</w:t>
        </w:r>
      </w:hyperlink>
      <w:r w:rsidRPr="00DE14C6">
        <w:rPr>
          <w:rFonts w:ascii="Arial" w:hAnsi="Arial" w:cs="Arial"/>
          <w:sz w:val="20"/>
          <w:szCs w:val="20"/>
        </w:rPr>
        <w:t xml:space="preserve"> Федерального закона от 20 марта 2011 года N 38-ФЗ "О внесении изменений в статьи 35 и 38 Федерального закона "Об основных гарантиях избирательных прав и права на участие в референдуме граждан Российской Федерации" и в Федеральный закон "Об общих принципах организации местного самоуправления в Российской Федерации" в связи с применением пропорциональной избирательной системы на выборах депутатов представительных органов муниципальных районов и городских округов" (Собрание законодательства Российской Федерации, 2011, N 13, ст. 1685);</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37) Федеральный </w:t>
      </w:r>
      <w:hyperlink r:id="rId196" w:history="1">
        <w:r w:rsidRPr="00DE14C6">
          <w:rPr>
            <w:rFonts w:ascii="Arial" w:hAnsi="Arial" w:cs="Arial"/>
            <w:color w:val="0000FF"/>
            <w:sz w:val="20"/>
            <w:szCs w:val="20"/>
          </w:rPr>
          <w:t>закон</w:t>
        </w:r>
      </w:hyperlink>
      <w:r w:rsidRPr="00DE14C6">
        <w:rPr>
          <w:rFonts w:ascii="Arial" w:hAnsi="Arial" w:cs="Arial"/>
          <w:sz w:val="20"/>
          <w:szCs w:val="20"/>
        </w:rPr>
        <w:t xml:space="preserve"> от 3 мая 2011 года N 88-ФЗ "О внесении изменения в статью 37 Федерального закона "Об общих принципах организации местного самоуправления в Российской Федерации" (Собрание законодательства Российской Федерации, 2011, N 19, ст. 2705);</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38) </w:t>
      </w:r>
      <w:hyperlink r:id="rId197" w:history="1">
        <w:r w:rsidRPr="00DE14C6">
          <w:rPr>
            <w:rFonts w:ascii="Arial" w:hAnsi="Arial" w:cs="Arial"/>
            <w:color w:val="0000FF"/>
            <w:sz w:val="20"/>
            <w:szCs w:val="20"/>
          </w:rPr>
          <w:t>статью 4</w:t>
        </w:r>
      </w:hyperlink>
      <w:r w:rsidRPr="00DE14C6">
        <w:rPr>
          <w:rFonts w:ascii="Arial" w:hAnsi="Arial" w:cs="Arial"/>
          <w:sz w:val="20"/>
          <w:szCs w:val="20"/>
        </w:rPr>
        <w:t xml:space="preserve"> Федерального закона от 25 июля 2011 года N 263-ФЗ "О внесении изменений в отдельные законодательные акты Российской Федерации в связи с уточнением порядка досрочного прекращения полномочий депутата и замещения вакантных депутатских мандатов" (Собрание законодательства Российской Федерации, 2011, N 31, ст. 4703);</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39) </w:t>
      </w:r>
      <w:hyperlink r:id="rId198" w:history="1">
        <w:r w:rsidRPr="00DE14C6">
          <w:rPr>
            <w:rFonts w:ascii="Arial" w:hAnsi="Arial" w:cs="Arial"/>
            <w:color w:val="0000FF"/>
            <w:sz w:val="20"/>
            <w:szCs w:val="20"/>
          </w:rPr>
          <w:t>пункты 4</w:t>
        </w:r>
      </w:hyperlink>
      <w:r w:rsidRPr="00DE14C6">
        <w:rPr>
          <w:rFonts w:ascii="Arial" w:hAnsi="Arial" w:cs="Arial"/>
          <w:sz w:val="20"/>
          <w:szCs w:val="20"/>
        </w:rPr>
        <w:t xml:space="preserve"> - </w:t>
      </w:r>
      <w:hyperlink r:id="rId199" w:history="1">
        <w:r w:rsidRPr="00DE14C6">
          <w:rPr>
            <w:rFonts w:ascii="Arial" w:hAnsi="Arial" w:cs="Arial"/>
            <w:color w:val="0000FF"/>
            <w:sz w:val="20"/>
            <w:szCs w:val="20"/>
          </w:rPr>
          <w:t>7 статьи 17</w:t>
        </w:r>
      </w:hyperlink>
      <w:r w:rsidRPr="00DE14C6">
        <w:rPr>
          <w:rFonts w:ascii="Arial" w:hAnsi="Arial" w:cs="Arial"/>
          <w:sz w:val="20"/>
          <w:szCs w:val="20"/>
        </w:rPr>
        <w:t xml:space="preserve"> Федерального закона от 21 ноября 2011 года N 329-ФЗ "О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 (Собрание законодательства Российской Федерации, 2011, N 48, ст. 6730);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40) </w:t>
      </w:r>
      <w:hyperlink r:id="rId200" w:history="1">
        <w:r w:rsidRPr="00DE14C6">
          <w:rPr>
            <w:rFonts w:ascii="Arial" w:hAnsi="Arial" w:cs="Arial"/>
            <w:color w:val="0000FF"/>
            <w:sz w:val="20"/>
            <w:szCs w:val="20"/>
          </w:rPr>
          <w:t>пункты 1</w:t>
        </w:r>
      </w:hyperlink>
      <w:r w:rsidRPr="00DE14C6">
        <w:rPr>
          <w:rFonts w:ascii="Arial" w:hAnsi="Arial" w:cs="Arial"/>
          <w:sz w:val="20"/>
          <w:szCs w:val="20"/>
        </w:rPr>
        <w:t xml:space="preserve"> - </w:t>
      </w:r>
      <w:hyperlink r:id="rId201" w:history="1">
        <w:r w:rsidRPr="00DE14C6">
          <w:rPr>
            <w:rFonts w:ascii="Arial" w:hAnsi="Arial" w:cs="Arial"/>
            <w:color w:val="0000FF"/>
            <w:sz w:val="20"/>
            <w:szCs w:val="20"/>
          </w:rPr>
          <w:t>4</w:t>
        </w:r>
      </w:hyperlink>
      <w:r w:rsidRPr="00DE14C6">
        <w:rPr>
          <w:rFonts w:ascii="Arial" w:hAnsi="Arial" w:cs="Arial"/>
          <w:sz w:val="20"/>
          <w:szCs w:val="20"/>
        </w:rPr>
        <w:t xml:space="preserve">, </w:t>
      </w:r>
      <w:hyperlink r:id="rId202" w:history="1">
        <w:r w:rsidRPr="00DE14C6">
          <w:rPr>
            <w:rFonts w:ascii="Arial" w:hAnsi="Arial" w:cs="Arial"/>
            <w:color w:val="0000FF"/>
            <w:sz w:val="20"/>
            <w:szCs w:val="20"/>
          </w:rPr>
          <w:t>9</w:t>
        </w:r>
      </w:hyperlink>
      <w:r w:rsidRPr="00DE14C6">
        <w:rPr>
          <w:rFonts w:ascii="Arial" w:hAnsi="Arial" w:cs="Arial"/>
          <w:sz w:val="20"/>
          <w:szCs w:val="20"/>
        </w:rPr>
        <w:t xml:space="preserve"> - </w:t>
      </w:r>
      <w:hyperlink r:id="rId203" w:history="1">
        <w:r w:rsidRPr="00DE14C6">
          <w:rPr>
            <w:rFonts w:ascii="Arial" w:hAnsi="Arial" w:cs="Arial"/>
            <w:color w:val="0000FF"/>
            <w:sz w:val="20"/>
            <w:szCs w:val="20"/>
          </w:rPr>
          <w:t>24 статьи 5</w:t>
        </w:r>
      </w:hyperlink>
      <w:r w:rsidRPr="00DE14C6">
        <w:rPr>
          <w:rFonts w:ascii="Arial" w:hAnsi="Arial" w:cs="Arial"/>
          <w:sz w:val="20"/>
          <w:szCs w:val="20"/>
        </w:rPr>
        <w:t xml:space="preserve"> Федерального закона от 30 ноября 2011 года N 361-ФЗ "О внесении изменений в отдельные законодательные акты Российской Федерации" (Собрание законодательства Российской Федерации, 2011, N 49, ст. 7039);</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41) </w:t>
      </w:r>
      <w:hyperlink r:id="rId204" w:history="1">
        <w:r w:rsidRPr="00DE14C6">
          <w:rPr>
            <w:rFonts w:ascii="Arial" w:hAnsi="Arial" w:cs="Arial"/>
            <w:color w:val="0000FF"/>
            <w:sz w:val="20"/>
            <w:szCs w:val="20"/>
          </w:rPr>
          <w:t>пункт 5 статьи 1</w:t>
        </w:r>
      </w:hyperlink>
      <w:r w:rsidRPr="00DE14C6">
        <w:rPr>
          <w:rFonts w:ascii="Arial" w:hAnsi="Arial" w:cs="Arial"/>
          <w:sz w:val="20"/>
          <w:szCs w:val="20"/>
        </w:rPr>
        <w:t xml:space="preserve"> Федерального закона от 25 июня 2012 года N 91-ФЗ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2012, N 26, ст. 3444);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42) </w:t>
      </w:r>
      <w:hyperlink r:id="rId205" w:history="1">
        <w:r w:rsidRPr="00DE14C6">
          <w:rPr>
            <w:rFonts w:ascii="Arial" w:hAnsi="Arial" w:cs="Arial"/>
            <w:color w:val="0000FF"/>
            <w:sz w:val="20"/>
            <w:szCs w:val="20"/>
          </w:rPr>
          <w:t>статью 9</w:t>
        </w:r>
      </w:hyperlink>
      <w:r w:rsidRPr="00DE14C6">
        <w:rPr>
          <w:rFonts w:ascii="Arial" w:hAnsi="Arial" w:cs="Arial"/>
          <w:sz w:val="20"/>
          <w:szCs w:val="20"/>
        </w:rPr>
        <w:t xml:space="preserve"> Федерального закона от 29 июня 2012 года N 96-ФЗ "О внесении изменений в отдельные законодательные акты Российской Федерации" (Собрание законодательства Российской Федерации, 2012, N 27, ст. 3587);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43) </w:t>
      </w:r>
      <w:hyperlink r:id="rId206" w:history="1">
        <w:r w:rsidRPr="00DE14C6">
          <w:rPr>
            <w:rFonts w:ascii="Arial" w:hAnsi="Arial" w:cs="Arial"/>
            <w:color w:val="0000FF"/>
            <w:sz w:val="20"/>
            <w:szCs w:val="20"/>
          </w:rPr>
          <w:t>статью 2</w:t>
        </w:r>
      </w:hyperlink>
      <w:r w:rsidRPr="00DE14C6">
        <w:rPr>
          <w:rFonts w:ascii="Arial" w:hAnsi="Arial" w:cs="Arial"/>
          <w:sz w:val="20"/>
          <w:szCs w:val="20"/>
        </w:rPr>
        <w:t xml:space="preserve"> Федерального закона от 16 октября 2012 года N 173-ФЗ "О внесении изменений в статью 35 Федерального закона "Об основных гарантиях избирательных прав и права на участие в референдуме граждан Российской Федерации" и статью 23 Федерального закона "Об общих принципах организации местного самоуправления в Российской Федерации" (Собрание законодательства Российской Федерации, 2012, N 43, ст. 5786);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44) </w:t>
      </w:r>
      <w:hyperlink r:id="rId207" w:history="1">
        <w:r w:rsidRPr="00DE14C6">
          <w:rPr>
            <w:rFonts w:ascii="Arial" w:hAnsi="Arial" w:cs="Arial"/>
            <w:color w:val="0000FF"/>
            <w:sz w:val="20"/>
            <w:szCs w:val="20"/>
          </w:rPr>
          <w:t>статью 15</w:t>
        </w:r>
      </w:hyperlink>
      <w:r w:rsidRPr="00DE14C6">
        <w:rPr>
          <w:rFonts w:ascii="Arial" w:hAnsi="Arial" w:cs="Arial"/>
          <w:sz w:val="20"/>
          <w:szCs w:val="20"/>
        </w:rPr>
        <w:t xml:space="preserve"> Федерального закона от 7 мая 2013 года N 102-ФЗ "О внесении изменений в отдельные законодательные акты Российской Федерации в связи с принятием Федерального закона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w:t>
      </w:r>
      <w:r w:rsidRPr="00DE14C6">
        <w:rPr>
          <w:rFonts w:ascii="Arial" w:hAnsi="Arial" w:cs="Arial"/>
          <w:sz w:val="20"/>
          <w:szCs w:val="20"/>
        </w:rPr>
        <w:lastRenderedPageBreak/>
        <w:t>и (или) пользоваться иностранными финансовыми инструментами" (Собрание законодательства Российской Федерации, 2013, N 19, ст. 2329);</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45) </w:t>
      </w:r>
      <w:hyperlink r:id="rId208" w:history="1">
        <w:r w:rsidRPr="00DE14C6">
          <w:rPr>
            <w:rFonts w:ascii="Arial" w:hAnsi="Arial" w:cs="Arial"/>
            <w:color w:val="0000FF"/>
            <w:sz w:val="20"/>
            <w:szCs w:val="20"/>
          </w:rPr>
          <w:t>статью 18</w:t>
        </w:r>
      </w:hyperlink>
      <w:r w:rsidRPr="00DE14C6">
        <w:rPr>
          <w:rFonts w:ascii="Arial" w:hAnsi="Arial" w:cs="Arial"/>
          <w:sz w:val="20"/>
          <w:szCs w:val="20"/>
        </w:rPr>
        <w:t xml:space="preserve"> Федерального закона от 7 мая 2013 года N 104-ФЗ "О внесении изменений в Бюджетный кодекс Российской Федерации и отдельные законодательные акты Российской Федерации в связи с совершенствованием бюджетного процесса" (Собрание законодательства Российской Федерации, 2013, N 19, ст. 2331);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46) Федеральный </w:t>
      </w:r>
      <w:hyperlink r:id="rId209" w:history="1">
        <w:r w:rsidRPr="00DE14C6">
          <w:rPr>
            <w:rFonts w:ascii="Arial" w:hAnsi="Arial" w:cs="Arial"/>
            <w:color w:val="0000FF"/>
            <w:sz w:val="20"/>
            <w:szCs w:val="20"/>
          </w:rPr>
          <w:t>закон</w:t>
        </w:r>
      </w:hyperlink>
      <w:r w:rsidRPr="00DE14C6">
        <w:rPr>
          <w:rFonts w:ascii="Arial" w:hAnsi="Arial" w:cs="Arial"/>
          <w:sz w:val="20"/>
          <w:szCs w:val="20"/>
        </w:rPr>
        <w:t xml:space="preserve"> от 2 июля 2013 года N 176-ФЗ "О внесении изменений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статьи 7 и 46 Федерального закона "Об общих принципах организации местного самоуправления в Российской Федерации" по вопросам оценки регулирующего воздействия проектов нормативных правовых актов и экспертизы нормативных правовых актов" (Собрание законодательства Российской Федерации, 2013, N 27, ст. 3468);</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47) </w:t>
      </w:r>
      <w:hyperlink r:id="rId210" w:history="1">
        <w:r w:rsidRPr="00DE14C6">
          <w:rPr>
            <w:rFonts w:ascii="Arial" w:hAnsi="Arial" w:cs="Arial"/>
            <w:color w:val="0000FF"/>
            <w:sz w:val="20"/>
            <w:szCs w:val="20"/>
          </w:rPr>
          <w:t>пункт 4 статьи 2</w:t>
        </w:r>
      </w:hyperlink>
      <w:r w:rsidRPr="00DE14C6">
        <w:rPr>
          <w:rFonts w:ascii="Arial" w:hAnsi="Arial" w:cs="Arial"/>
          <w:sz w:val="20"/>
          <w:szCs w:val="20"/>
        </w:rPr>
        <w:t xml:space="preserve"> Федерального закона от 22 октября 2013 года N 284-ФЗ "О внесении изменений в отдельные законодательные акты Российской Федерации в части определения полномочий и ответственности органов государственной власти субъектов Российской Федерации, органов местного самоуправления и их должностных лиц в сфере межнациональных отношений" (Собрание законодательства Российской Федерации, 2013, N 43, ст. 5454);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48) </w:t>
      </w:r>
      <w:hyperlink r:id="rId211" w:history="1">
        <w:r w:rsidRPr="00DE14C6">
          <w:rPr>
            <w:rFonts w:ascii="Arial" w:hAnsi="Arial" w:cs="Arial"/>
            <w:color w:val="0000FF"/>
            <w:sz w:val="20"/>
            <w:szCs w:val="20"/>
          </w:rPr>
          <w:t>статью 11</w:t>
        </w:r>
      </w:hyperlink>
      <w:r w:rsidRPr="00DE14C6">
        <w:rPr>
          <w:rFonts w:ascii="Arial" w:hAnsi="Arial" w:cs="Arial"/>
          <w:sz w:val="20"/>
          <w:szCs w:val="20"/>
        </w:rPr>
        <w:t xml:space="preserve"> Федерального закона от 2 ноября 2013 года N 294-ФЗ "О внесении изменений в Федеральный закон "Об уполномоченных по защите прав предпринимателей в Российской Федерации" и отдельные законодательные акты Российской Федерации" (Собрание законодательства Российской Федерации, 2013, N 44, ст. 5633);</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49) </w:t>
      </w:r>
      <w:hyperlink r:id="rId212"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2 ноября 2013 года N 303-ФЗ "О внесении изменений в отдельные законодательные акты Российской Федерации" (Собрание законодательства Российской Федерации, 2013, N 44, ст. 5642);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50) Федеральный </w:t>
      </w:r>
      <w:hyperlink r:id="rId213" w:history="1">
        <w:r w:rsidRPr="00DE14C6">
          <w:rPr>
            <w:rFonts w:ascii="Arial" w:hAnsi="Arial" w:cs="Arial"/>
            <w:color w:val="0000FF"/>
            <w:sz w:val="20"/>
            <w:szCs w:val="20"/>
          </w:rPr>
          <w:t>закон</w:t>
        </w:r>
      </w:hyperlink>
      <w:r w:rsidRPr="00DE14C6">
        <w:rPr>
          <w:rFonts w:ascii="Arial" w:hAnsi="Arial" w:cs="Arial"/>
          <w:sz w:val="20"/>
          <w:szCs w:val="20"/>
        </w:rPr>
        <w:t xml:space="preserve"> от 21 декабря 2013 года N 370-ФЗ "О внесении изменений в статью 77 Федерального закона "Об общих принципах организации местного самоуправления в Российской Федерации" (Собрание законодательства Российской Федерации, 2013, N 51, ст. 6690);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51) </w:t>
      </w:r>
      <w:hyperlink r:id="rId214" w:history="1">
        <w:r w:rsidRPr="00DE14C6">
          <w:rPr>
            <w:rFonts w:ascii="Arial" w:hAnsi="Arial" w:cs="Arial"/>
            <w:color w:val="0000FF"/>
            <w:sz w:val="20"/>
            <w:szCs w:val="20"/>
          </w:rPr>
          <w:t>пункты 2</w:t>
        </w:r>
      </w:hyperlink>
      <w:r w:rsidRPr="00DE14C6">
        <w:rPr>
          <w:rFonts w:ascii="Arial" w:hAnsi="Arial" w:cs="Arial"/>
          <w:sz w:val="20"/>
          <w:szCs w:val="20"/>
        </w:rPr>
        <w:t xml:space="preserve"> и </w:t>
      </w:r>
      <w:hyperlink r:id="rId215" w:history="1">
        <w:r w:rsidRPr="00DE14C6">
          <w:rPr>
            <w:rFonts w:ascii="Arial" w:hAnsi="Arial" w:cs="Arial"/>
            <w:color w:val="0000FF"/>
            <w:sz w:val="20"/>
            <w:szCs w:val="20"/>
          </w:rPr>
          <w:t>3 статьи 20</w:t>
        </w:r>
      </w:hyperlink>
      <w:r w:rsidRPr="00DE14C6">
        <w:rPr>
          <w:rFonts w:ascii="Arial" w:hAnsi="Arial" w:cs="Arial"/>
          <w:sz w:val="20"/>
          <w:szCs w:val="20"/>
        </w:rPr>
        <w:t xml:space="preserve"> Федерального закона от 28 декабря 2013 года N 396-ФЗ "О внесении изменений в отдельные законодательные акты Российской Федерации" (Собрание законодательства Российской Федерации, 2013, N 52, ст. 6961);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52) </w:t>
      </w:r>
      <w:hyperlink r:id="rId216" w:history="1">
        <w:r w:rsidRPr="00DE14C6">
          <w:rPr>
            <w:rFonts w:ascii="Arial" w:hAnsi="Arial" w:cs="Arial"/>
            <w:color w:val="0000FF"/>
            <w:sz w:val="20"/>
            <w:szCs w:val="20"/>
          </w:rPr>
          <w:t>пункты 1</w:t>
        </w:r>
      </w:hyperlink>
      <w:r w:rsidRPr="00DE14C6">
        <w:rPr>
          <w:rFonts w:ascii="Arial" w:hAnsi="Arial" w:cs="Arial"/>
          <w:sz w:val="20"/>
          <w:szCs w:val="20"/>
        </w:rPr>
        <w:t xml:space="preserve"> - </w:t>
      </w:r>
      <w:hyperlink r:id="rId217" w:history="1">
        <w:r w:rsidRPr="00DE14C6">
          <w:rPr>
            <w:rFonts w:ascii="Arial" w:hAnsi="Arial" w:cs="Arial"/>
            <w:color w:val="0000FF"/>
            <w:sz w:val="20"/>
            <w:szCs w:val="20"/>
          </w:rPr>
          <w:t>4</w:t>
        </w:r>
      </w:hyperlink>
      <w:r w:rsidRPr="00DE14C6">
        <w:rPr>
          <w:rFonts w:ascii="Arial" w:hAnsi="Arial" w:cs="Arial"/>
          <w:sz w:val="20"/>
          <w:szCs w:val="20"/>
        </w:rPr>
        <w:t xml:space="preserve">, </w:t>
      </w:r>
      <w:hyperlink r:id="rId218" w:history="1">
        <w:r w:rsidRPr="00DE14C6">
          <w:rPr>
            <w:rFonts w:ascii="Arial" w:hAnsi="Arial" w:cs="Arial"/>
            <w:color w:val="0000FF"/>
            <w:sz w:val="20"/>
            <w:szCs w:val="20"/>
          </w:rPr>
          <w:t>13</w:t>
        </w:r>
      </w:hyperlink>
      <w:r w:rsidRPr="00DE14C6">
        <w:rPr>
          <w:rFonts w:ascii="Arial" w:hAnsi="Arial" w:cs="Arial"/>
          <w:sz w:val="20"/>
          <w:szCs w:val="20"/>
        </w:rPr>
        <w:t xml:space="preserve"> - </w:t>
      </w:r>
      <w:hyperlink r:id="rId219" w:history="1">
        <w:r w:rsidRPr="00DE14C6">
          <w:rPr>
            <w:rFonts w:ascii="Arial" w:hAnsi="Arial" w:cs="Arial"/>
            <w:color w:val="0000FF"/>
            <w:sz w:val="20"/>
            <w:szCs w:val="20"/>
          </w:rPr>
          <w:t>24 статьи 2</w:t>
        </w:r>
      </w:hyperlink>
      <w:r w:rsidRPr="00DE14C6">
        <w:rPr>
          <w:rFonts w:ascii="Arial" w:hAnsi="Arial" w:cs="Arial"/>
          <w:sz w:val="20"/>
          <w:szCs w:val="20"/>
        </w:rPr>
        <w:t xml:space="preserve"> Федерального закона от 27 мая 2014 года N 136-ФЗ "О внесении изменений в статью 26.3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и Федеральный закон "Об общих принципах организации местного самоуправления в Российской Федерации" (Собрание законодательства Российской Федерации, 2014, N 22, ст. 2770);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53) </w:t>
      </w:r>
      <w:hyperlink r:id="rId220" w:history="1">
        <w:r w:rsidRPr="00DE14C6">
          <w:rPr>
            <w:rFonts w:ascii="Arial" w:hAnsi="Arial" w:cs="Arial"/>
            <w:color w:val="0000FF"/>
            <w:sz w:val="20"/>
            <w:szCs w:val="20"/>
          </w:rPr>
          <w:t>пункты 1</w:t>
        </w:r>
      </w:hyperlink>
      <w:r w:rsidRPr="00DE14C6">
        <w:rPr>
          <w:rFonts w:ascii="Arial" w:hAnsi="Arial" w:cs="Arial"/>
          <w:sz w:val="20"/>
          <w:szCs w:val="20"/>
        </w:rPr>
        <w:t xml:space="preserve">, </w:t>
      </w:r>
      <w:hyperlink r:id="rId221" w:history="1">
        <w:r w:rsidRPr="00DE14C6">
          <w:rPr>
            <w:rFonts w:ascii="Arial" w:hAnsi="Arial" w:cs="Arial"/>
            <w:color w:val="0000FF"/>
            <w:sz w:val="20"/>
            <w:szCs w:val="20"/>
          </w:rPr>
          <w:t>2</w:t>
        </w:r>
      </w:hyperlink>
      <w:r w:rsidRPr="00DE14C6">
        <w:rPr>
          <w:rFonts w:ascii="Arial" w:hAnsi="Arial" w:cs="Arial"/>
          <w:sz w:val="20"/>
          <w:szCs w:val="20"/>
        </w:rPr>
        <w:t xml:space="preserve">, </w:t>
      </w:r>
      <w:hyperlink r:id="rId222" w:history="1">
        <w:r w:rsidRPr="00DE14C6">
          <w:rPr>
            <w:rFonts w:ascii="Arial" w:hAnsi="Arial" w:cs="Arial"/>
            <w:color w:val="0000FF"/>
            <w:sz w:val="20"/>
            <w:szCs w:val="20"/>
          </w:rPr>
          <w:t>8</w:t>
        </w:r>
      </w:hyperlink>
      <w:r w:rsidRPr="00DE14C6">
        <w:rPr>
          <w:rFonts w:ascii="Arial" w:hAnsi="Arial" w:cs="Arial"/>
          <w:sz w:val="20"/>
          <w:szCs w:val="20"/>
        </w:rPr>
        <w:t xml:space="preserve"> - </w:t>
      </w:r>
      <w:hyperlink r:id="rId223" w:history="1">
        <w:r w:rsidRPr="00DE14C6">
          <w:rPr>
            <w:rFonts w:ascii="Arial" w:hAnsi="Arial" w:cs="Arial"/>
            <w:color w:val="0000FF"/>
            <w:sz w:val="20"/>
            <w:szCs w:val="20"/>
          </w:rPr>
          <w:t>27 статьи 1</w:t>
        </w:r>
      </w:hyperlink>
      <w:r w:rsidRPr="00DE14C6">
        <w:rPr>
          <w:rFonts w:ascii="Arial" w:hAnsi="Arial" w:cs="Arial"/>
          <w:sz w:val="20"/>
          <w:szCs w:val="20"/>
        </w:rPr>
        <w:t xml:space="preserve"> Федерального закона от 23 июня 2014 года N 165-ФЗ "О внесении изменений в Федеральный закон "Об общих принципах организации местного самоуправления в Российской Федерации" и отдельные законодательные акты Российской Федерации" (Собрание законодательства Российской Федерации, 2014, N 26, ст. 3371);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54) Федеральный </w:t>
      </w:r>
      <w:hyperlink r:id="rId224" w:history="1">
        <w:r w:rsidRPr="00DE14C6">
          <w:rPr>
            <w:rFonts w:ascii="Arial" w:hAnsi="Arial" w:cs="Arial"/>
            <w:color w:val="0000FF"/>
            <w:sz w:val="20"/>
            <w:szCs w:val="20"/>
          </w:rPr>
          <w:t>закон</w:t>
        </w:r>
      </w:hyperlink>
      <w:r w:rsidRPr="00DE14C6">
        <w:rPr>
          <w:rFonts w:ascii="Arial" w:hAnsi="Arial" w:cs="Arial"/>
          <w:sz w:val="20"/>
          <w:szCs w:val="20"/>
        </w:rPr>
        <w:t xml:space="preserve"> от 4 октября 2014 года N 290-ФЗ "О внесении изменений в статьи 36 и 74.1 Федерального закона "Об общих принципах организации местного самоуправления в Российской Федерации" (Собрание законодательства Российской Федерации, 2014, N 40, ст. 5321);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55) </w:t>
      </w:r>
      <w:hyperlink r:id="rId225" w:history="1">
        <w:r w:rsidRPr="00DE14C6">
          <w:rPr>
            <w:rFonts w:ascii="Arial" w:hAnsi="Arial" w:cs="Arial"/>
            <w:color w:val="0000FF"/>
            <w:sz w:val="20"/>
            <w:szCs w:val="20"/>
          </w:rPr>
          <w:t>статью 4</w:t>
        </w:r>
      </w:hyperlink>
      <w:r w:rsidRPr="00DE14C6">
        <w:rPr>
          <w:rFonts w:ascii="Arial" w:hAnsi="Arial" w:cs="Arial"/>
          <w:sz w:val="20"/>
          <w:szCs w:val="20"/>
        </w:rPr>
        <w:t xml:space="preserve"> Федерального закона от 22 декабря 2014 года N 431-ФЗ "О внесении изменений в отдельные законодательные акты Российской Федерации по вопросам противодействия коррупции" (Собрание законодательства Российской Федерации, 2014, N 52, ст. 7542);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56) </w:t>
      </w:r>
      <w:hyperlink r:id="rId226" w:history="1">
        <w:r w:rsidRPr="00DE14C6">
          <w:rPr>
            <w:rFonts w:ascii="Arial" w:hAnsi="Arial" w:cs="Arial"/>
            <w:color w:val="0000FF"/>
            <w:sz w:val="20"/>
            <w:szCs w:val="20"/>
          </w:rPr>
          <w:t>статью 10</w:t>
        </w:r>
      </w:hyperlink>
      <w:r w:rsidRPr="00DE14C6">
        <w:rPr>
          <w:rFonts w:ascii="Arial" w:hAnsi="Arial" w:cs="Arial"/>
          <w:sz w:val="20"/>
          <w:szCs w:val="20"/>
        </w:rPr>
        <w:t xml:space="preserve"> Федерального закона от 31 декабря 2014 года N 519-ФЗ "О внесении изменений в отдельные законодательные акты Российской Федерации в связи с принятием Федерального закона "О территориях опережающего социально-экономического развития в Российской Федерации" (Собрание законодательства Российской Федерации, 2015, N 1, ст. 72);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57) </w:t>
      </w:r>
      <w:hyperlink r:id="rId227" w:history="1">
        <w:r w:rsidRPr="00DE14C6">
          <w:rPr>
            <w:rFonts w:ascii="Arial" w:hAnsi="Arial" w:cs="Arial"/>
            <w:color w:val="0000FF"/>
            <w:sz w:val="20"/>
            <w:szCs w:val="20"/>
          </w:rPr>
          <w:t>статью 2</w:t>
        </w:r>
      </w:hyperlink>
      <w:r w:rsidRPr="00DE14C6">
        <w:rPr>
          <w:rFonts w:ascii="Arial" w:hAnsi="Arial" w:cs="Arial"/>
          <w:sz w:val="20"/>
          <w:szCs w:val="20"/>
        </w:rPr>
        <w:t xml:space="preserve"> Федерального закона от 3 февраля 2015 года N 8-ФЗ "О внесении изменений в статьи 32 и 33 Федерального закона "Об основных гарантиях избирательных прав и права на участие в референдуме граждан Российской Федерации" и Федеральный закон "Об общих принципах организации местного самоуправления в Российской Федерации" (Собрание законодательства Российской Федерации, 2015, N 6, ст. 886);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58) </w:t>
      </w:r>
      <w:hyperlink r:id="rId228" w:history="1">
        <w:r w:rsidRPr="00DE14C6">
          <w:rPr>
            <w:rFonts w:ascii="Arial" w:hAnsi="Arial" w:cs="Arial"/>
            <w:color w:val="0000FF"/>
            <w:sz w:val="20"/>
            <w:szCs w:val="20"/>
          </w:rPr>
          <w:t>статью 17</w:t>
        </w:r>
      </w:hyperlink>
      <w:r w:rsidRPr="00DE14C6">
        <w:rPr>
          <w:rFonts w:ascii="Arial" w:hAnsi="Arial" w:cs="Arial"/>
          <w:sz w:val="20"/>
          <w:szCs w:val="20"/>
        </w:rPr>
        <w:t xml:space="preserve"> Федерального закона от 8 марта 2015 года N 23-ФЗ "О внесении изменений в отдельные законодательные акты Российской Федерации в связи с введением в действие Кодекса административного судопроизводства Российской Федерации" (Собрание законодательства Российской Федерации, 2015, N 10, ст. 1393);</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59) </w:t>
      </w:r>
      <w:hyperlink r:id="rId229" w:history="1">
        <w:r w:rsidRPr="00DE14C6">
          <w:rPr>
            <w:rFonts w:ascii="Arial" w:hAnsi="Arial" w:cs="Arial"/>
            <w:color w:val="0000FF"/>
            <w:sz w:val="20"/>
            <w:szCs w:val="20"/>
          </w:rPr>
          <w:t>пункты 2</w:t>
        </w:r>
      </w:hyperlink>
      <w:r w:rsidRPr="00DE14C6">
        <w:rPr>
          <w:rFonts w:ascii="Arial" w:hAnsi="Arial" w:cs="Arial"/>
          <w:sz w:val="20"/>
          <w:szCs w:val="20"/>
        </w:rPr>
        <w:t xml:space="preserve"> и </w:t>
      </w:r>
      <w:hyperlink r:id="rId230" w:history="1">
        <w:r w:rsidRPr="00DE14C6">
          <w:rPr>
            <w:rFonts w:ascii="Arial" w:hAnsi="Arial" w:cs="Arial"/>
            <w:color w:val="0000FF"/>
            <w:sz w:val="20"/>
            <w:szCs w:val="20"/>
          </w:rPr>
          <w:t>3 статьи 2</w:t>
        </w:r>
      </w:hyperlink>
      <w:r w:rsidRPr="00DE14C6">
        <w:rPr>
          <w:rFonts w:ascii="Arial" w:hAnsi="Arial" w:cs="Arial"/>
          <w:sz w:val="20"/>
          <w:szCs w:val="20"/>
        </w:rPr>
        <w:t xml:space="preserve"> Федерального закона от 30 марта 2015 года N 63-ФЗ "О внесении изменений в отдельные законодательные акты Российской Федерации в связи с совершенствованием механизма подготовки кадров для муниципальной службы" (Собрание законодательства Российской Федерации, 2015, N 13, ст. 1807);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60) </w:t>
      </w:r>
      <w:hyperlink r:id="rId231" w:history="1">
        <w:r w:rsidRPr="00DE14C6">
          <w:rPr>
            <w:rFonts w:ascii="Arial" w:hAnsi="Arial" w:cs="Arial"/>
            <w:color w:val="0000FF"/>
            <w:sz w:val="20"/>
            <w:szCs w:val="20"/>
          </w:rPr>
          <w:t>пункты 3</w:t>
        </w:r>
      </w:hyperlink>
      <w:r w:rsidRPr="00DE14C6">
        <w:rPr>
          <w:rFonts w:ascii="Arial" w:hAnsi="Arial" w:cs="Arial"/>
          <w:sz w:val="20"/>
          <w:szCs w:val="20"/>
        </w:rPr>
        <w:t xml:space="preserve"> - </w:t>
      </w:r>
      <w:hyperlink r:id="rId232" w:history="1">
        <w:r w:rsidRPr="00DE14C6">
          <w:rPr>
            <w:rFonts w:ascii="Arial" w:hAnsi="Arial" w:cs="Arial"/>
            <w:color w:val="0000FF"/>
            <w:sz w:val="20"/>
            <w:szCs w:val="20"/>
          </w:rPr>
          <w:t>10 статьи 1</w:t>
        </w:r>
      </w:hyperlink>
      <w:r w:rsidRPr="00DE14C6">
        <w:rPr>
          <w:rFonts w:ascii="Arial" w:hAnsi="Arial" w:cs="Arial"/>
          <w:sz w:val="20"/>
          <w:szCs w:val="20"/>
        </w:rPr>
        <w:t xml:space="preserve"> Федерального закона от 29 июня 2015 года N 187-ФЗ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2015, N 27, ст. 3978);</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61) </w:t>
      </w:r>
      <w:hyperlink r:id="rId233" w:history="1">
        <w:r w:rsidRPr="00DE14C6">
          <w:rPr>
            <w:rFonts w:ascii="Arial" w:hAnsi="Arial" w:cs="Arial"/>
            <w:color w:val="0000FF"/>
            <w:sz w:val="20"/>
            <w:szCs w:val="20"/>
          </w:rPr>
          <w:t>статью 2</w:t>
        </w:r>
      </w:hyperlink>
      <w:r w:rsidRPr="00DE14C6">
        <w:rPr>
          <w:rFonts w:ascii="Arial" w:hAnsi="Arial" w:cs="Arial"/>
          <w:sz w:val="20"/>
          <w:szCs w:val="20"/>
        </w:rPr>
        <w:t xml:space="preserve"> Федерального закона от 5 октября 2015 года N 288-ФЗ "О внесении изменений в статью 24.5 Кодекса Российской Федерации об административных правонарушениях и статью 77 Федерального закона "Об общих принципах организации местного самоуправления в Российской Федерации" (Собрание законодательства Российской Федерации, 2015, N 41, ст. 5642);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62) </w:t>
      </w:r>
      <w:hyperlink r:id="rId234"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3 ноября 2015 года N 303-ФЗ "О внесении изменений в отдельные законодательные акты Российской Федерации" (Собрание законодательства Российской Федерации, 2015, N 45, ст. 6204);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63) Федеральный </w:t>
      </w:r>
      <w:hyperlink r:id="rId235" w:history="1">
        <w:r w:rsidRPr="00DE14C6">
          <w:rPr>
            <w:rFonts w:ascii="Arial" w:hAnsi="Arial" w:cs="Arial"/>
            <w:color w:val="0000FF"/>
            <w:sz w:val="20"/>
            <w:szCs w:val="20"/>
          </w:rPr>
          <w:t>закон</w:t>
        </w:r>
      </w:hyperlink>
      <w:r w:rsidRPr="00DE14C6">
        <w:rPr>
          <w:rFonts w:ascii="Arial" w:hAnsi="Arial" w:cs="Arial"/>
          <w:sz w:val="20"/>
          <w:szCs w:val="20"/>
        </w:rPr>
        <w:t xml:space="preserve"> от 30 декабря 2015 года N 446-ФЗ "О внесении изменений в статьи 2.1 и 19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и статью 40 Федерального закона "Об общих принципах организации местного самоуправления в Российской Федерации" (Собрание законодательства Российской Федерации, 2016, N 1, ст. 66);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64) Федеральный </w:t>
      </w:r>
      <w:hyperlink r:id="rId236" w:history="1">
        <w:r w:rsidRPr="00DE14C6">
          <w:rPr>
            <w:rFonts w:ascii="Arial" w:hAnsi="Arial" w:cs="Arial"/>
            <w:color w:val="0000FF"/>
            <w:sz w:val="20"/>
            <w:szCs w:val="20"/>
          </w:rPr>
          <w:t>закон</w:t>
        </w:r>
      </w:hyperlink>
      <w:r w:rsidRPr="00DE14C6">
        <w:rPr>
          <w:rFonts w:ascii="Arial" w:hAnsi="Arial" w:cs="Arial"/>
          <w:sz w:val="20"/>
          <w:szCs w:val="20"/>
        </w:rPr>
        <w:t xml:space="preserve"> от 30 декабря 2015 года N 447-ФЗ "О внесении изменений в отдельные законодательные акты Российской Федерации по вопросам оценки регулирующего воздействия проектов нормативных правовых актов и экспертизы нормативных правовых актов" (Собрание законодательства Российской Федерации, 2016, N 1, ст. 67);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65) Федеральный </w:t>
      </w:r>
      <w:hyperlink r:id="rId237" w:history="1">
        <w:r w:rsidRPr="00DE14C6">
          <w:rPr>
            <w:rFonts w:ascii="Arial" w:hAnsi="Arial" w:cs="Arial"/>
            <w:color w:val="0000FF"/>
            <w:sz w:val="20"/>
            <w:szCs w:val="20"/>
          </w:rPr>
          <w:t>закон</w:t>
        </w:r>
      </w:hyperlink>
      <w:r w:rsidRPr="00DE14C6">
        <w:rPr>
          <w:rFonts w:ascii="Arial" w:hAnsi="Arial" w:cs="Arial"/>
          <w:sz w:val="20"/>
          <w:szCs w:val="20"/>
        </w:rPr>
        <w:t xml:space="preserve"> от 15 февраля 2016 года N 17-ФЗ "О внесении изменения в статью 74 Федерального закона "Об общих принципах организации местного самоуправления в Российской Федерации" (Собрание законодательства Российской Федерации, 2016, N 7, ст. 905);</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66) Федеральный </w:t>
      </w:r>
      <w:hyperlink r:id="rId238" w:history="1">
        <w:r w:rsidRPr="00DE14C6">
          <w:rPr>
            <w:rFonts w:ascii="Arial" w:hAnsi="Arial" w:cs="Arial"/>
            <w:color w:val="0000FF"/>
            <w:sz w:val="20"/>
            <w:szCs w:val="20"/>
          </w:rPr>
          <w:t>закон</w:t>
        </w:r>
      </w:hyperlink>
      <w:r w:rsidRPr="00DE14C6">
        <w:rPr>
          <w:rFonts w:ascii="Arial" w:hAnsi="Arial" w:cs="Arial"/>
          <w:sz w:val="20"/>
          <w:szCs w:val="20"/>
        </w:rPr>
        <w:t xml:space="preserve"> от 2 июня 2016 года N 171-ФЗ "О внесении изменений в статью 36 Федерального закона "Об общих принципах организации местного самоуправления в Российской Федерации" (Собрание законодательства Российской Федерации, 2016, N 23, ст. 3295);</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67) Федеральный </w:t>
      </w:r>
      <w:hyperlink r:id="rId239" w:history="1">
        <w:r w:rsidRPr="00DE14C6">
          <w:rPr>
            <w:rFonts w:ascii="Arial" w:hAnsi="Arial" w:cs="Arial"/>
            <w:color w:val="0000FF"/>
            <w:sz w:val="20"/>
            <w:szCs w:val="20"/>
          </w:rPr>
          <w:t>закон</w:t>
        </w:r>
      </w:hyperlink>
      <w:r w:rsidRPr="00DE14C6">
        <w:rPr>
          <w:rFonts w:ascii="Arial" w:hAnsi="Arial" w:cs="Arial"/>
          <w:sz w:val="20"/>
          <w:szCs w:val="20"/>
        </w:rPr>
        <w:t xml:space="preserve"> от 3 июля 2016 года N 298-ФЗ "О внесении изменений в главу V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и статью 77 Федерального закона "Об общих принципах организации местного самоуправления в Российской Федерации" (Собрание законодательства Российской Федерации, 2016, N 27, ст. 4231);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68) </w:t>
      </w:r>
      <w:hyperlink r:id="rId240" w:history="1">
        <w:r w:rsidRPr="00DE14C6">
          <w:rPr>
            <w:rFonts w:ascii="Arial" w:hAnsi="Arial" w:cs="Arial"/>
            <w:color w:val="0000FF"/>
            <w:sz w:val="20"/>
            <w:szCs w:val="20"/>
          </w:rPr>
          <w:t>пункты 1</w:t>
        </w:r>
      </w:hyperlink>
      <w:r w:rsidRPr="00DE14C6">
        <w:rPr>
          <w:rFonts w:ascii="Arial" w:hAnsi="Arial" w:cs="Arial"/>
          <w:sz w:val="20"/>
          <w:szCs w:val="20"/>
        </w:rPr>
        <w:t xml:space="preserve">, </w:t>
      </w:r>
      <w:hyperlink r:id="rId241" w:history="1">
        <w:r w:rsidRPr="00DE14C6">
          <w:rPr>
            <w:rFonts w:ascii="Arial" w:hAnsi="Arial" w:cs="Arial"/>
            <w:color w:val="0000FF"/>
            <w:sz w:val="20"/>
            <w:szCs w:val="20"/>
          </w:rPr>
          <w:t>3</w:t>
        </w:r>
      </w:hyperlink>
      <w:r w:rsidRPr="00DE14C6">
        <w:rPr>
          <w:rFonts w:ascii="Arial" w:hAnsi="Arial" w:cs="Arial"/>
          <w:sz w:val="20"/>
          <w:szCs w:val="20"/>
        </w:rPr>
        <w:t xml:space="preserve"> - </w:t>
      </w:r>
      <w:hyperlink r:id="rId242" w:history="1">
        <w:r w:rsidRPr="00DE14C6">
          <w:rPr>
            <w:rFonts w:ascii="Arial" w:hAnsi="Arial" w:cs="Arial"/>
            <w:color w:val="0000FF"/>
            <w:sz w:val="20"/>
            <w:szCs w:val="20"/>
          </w:rPr>
          <w:t>9 статьи 1</w:t>
        </w:r>
      </w:hyperlink>
      <w:r w:rsidRPr="00DE14C6">
        <w:rPr>
          <w:rFonts w:ascii="Arial" w:hAnsi="Arial" w:cs="Arial"/>
          <w:sz w:val="20"/>
          <w:szCs w:val="20"/>
        </w:rPr>
        <w:t xml:space="preserve"> Федерального закона от 28 декабря 2016 года N 494-ФЗ "О внесении изменений в отдельные законодательные акты Российской Федерации" (Собрание законодательства Российской Федерации, 2017, N 1, ст. 35);</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69) Федеральный </w:t>
      </w:r>
      <w:hyperlink r:id="rId243" w:history="1">
        <w:r w:rsidRPr="00DE14C6">
          <w:rPr>
            <w:rFonts w:ascii="Arial" w:hAnsi="Arial" w:cs="Arial"/>
            <w:color w:val="0000FF"/>
            <w:sz w:val="20"/>
            <w:szCs w:val="20"/>
          </w:rPr>
          <w:t>закон</w:t>
        </w:r>
      </w:hyperlink>
      <w:r w:rsidRPr="00DE14C6">
        <w:rPr>
          <w:rFonts w:ascii="Arial" w:hAnsi="Arial" w:cs="Arial"/>
          <w:sz w:val="20"/>
          <w:szCs w:val="20"/>
        </w:rPr>
        <w:t xml:space="preserve"> от 28 декабря 2016 года N 501-ФЗ "О внесении изменений в статью 11 Федерального закона "Об общих принципах организации местного самоуправления в Российской Федерации" (Собрание законодательства Российской Федерации, 2017, N 1, ст. 42);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70) </w:t>
      </w:r>
      <w:hyperlink r:id="rId244" w:history="1">
        <w:r w:rsidRPr="00DE14C6">
          <w:rPr>
            <w:rFonts w:ascii="Arial" w:hAnsi="Arial" w:cs="Arial"/>
            <w:color w:val="0000FF"/>
            <w:sz w:val="20"/>
            <w:szCs w:val="20"/>
          </w:rPr>
          <w:t>статью 15</w:t>
        </w:r>
      </w:hyperlink>
      <w:r w:rsidRPr="00DE14C6">
        <w:rPr>
          <w:rFonts w:ascii="Arial" w:hAnsi="Arial" w:cs="Arial"/>
          <w:sz w:val="20"/>
          <w:szCs w:val="20"/>
        </w:rPr>
        <w:t xml:space="preserve"> Федерального закона от 28 декабря 2016 года N 505-ФЗ "О внесении изменений в отдельные законодательные акты Российской Федерации в части определения понятия "иностранные финансовые инструменты" (Собрание законодательства Российской Федерации, 2017, N 1, ст. 46);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71) Федеральный </w:t>
      </w:r>
      <w:hyperlink r:id="rId245" w:history="1">
        <w:r w:rsidRPr="00DE14C6">
          <w:rPr>
            <w:rFonts w:ascii="Arial" w:hAnsi="Arial" w:cs="Arial"/>
            <w:color w:val="0000FF"/>
            <w:sz w:val="20"/>
            <w:szCs w:val="20"/>
          </w:rPr>
          <w:t>закон</w:t>
        </w:r>
      </w:hyperlink>
      <w:r w:rsidRPr="00DE14C6">
        <w:rPr>
          <w:rFonts w:ascii="Arial" w:hAnsi="Arial" w:cs="Arial"/>
          <w:sz w:val="20"/>
          <w:szCs w:val="20"/>
        </w:rPr>
        <w:t xml:space="preserve"> от 3 апреля 2017 года N 62-ФЗ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2017, N 15, ст. 2137);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72) </w:t>
      </w:r>
      <w:hyperlink r:id="rId246"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3 апреля 2017 года N 64-ФЗ "О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 (Собрание законодательства Российской Федерации, 2017, N 15, ст. 2139);</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73) </w:t>
      </w:r>
      <w:hyperlink r:id="rId247"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7 июня 2017 года N 107-ФЗ "О внесении изменений в отдельные законодательные акты Российской Федерации в части совершенствования законодательства о публичных мероприятиях" (Собрание законодательства Российской Федерации, 2017, N 24, ст. 3476);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74) Федеральный </w:t>
      </w:r>
      <w:hyperlink r:id="rId248" w:history="1">
        <w:r w:rsidRPr="00DE14C6">
          <w:rPr>
            <w:rFonts w:ascii="Arial" w:hAnsi="Arial" w:cs="Arial"/>
            <w:color w:val="0000FF"/>
            <w:sz w:val="20"/>
            <w:szCs w:val="20"/>
          </w:rPr>
          <w:t>закон</w:t>
        </w:r>
      </w:hyperlink>
      <w:r w:rsidRPr="00DE14C6">
        <w:rPr>
          <w:rFonts w:ascii="Arial" w:hAnsi="Arial" w:cs="Arial"/>
          <w:sz w:val="20"/>
          <w:szCs w:val="20"/>
        </w:rPr>
        <w:t xml:space="preserve"> от 18 июля 2017 года N 171-ФЗ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2017, N 30, ст. 4451);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75) </w:t>
      </w:r>
      <w:hyperlink r:id="rId249" w:history="1">
        <w:r w:rsidRPr="00DE14C6">
          <w:rPr>
            <w:rFonts w:ascii="Arial" w:hAnsi="Arial" w:cs="Arial"/>
            <w:color w:val="0000FF"/>
            <w:sz w:val="20"/>
            <w:szCs w:val="20"/>
          </w:rPr>
          <w:t>статью 33</w:t>
        </w:r>
      </w:hyperlink>
      <w:r w:rsidRPr="00DE14C6">
        <w:rPr>
          <w:rFonts w:ascii="Arial" w:hAnsi="Arial" w:cs="Arial"/>
          <w:sz w:val="20"/>
          <w:szCs w:val="20"/>
        </w:rPr>
        <w:t xml:space="preserve"> Федерального закона от 29 июля 2017 года N 216-ФЗ "Об инновационных научно-технологических центрах и о внесении изменений в отдельные законодательные акты Российской Федерации" (Собрание законодательства Российской Федерации, 2017, N 31, ст. 4765);</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76) </w:t>
      </w:r>
      <w:hyperlink r:id="rId250" w:history="1">
        <w:r w:rsidRPr="00DE14C6">
          <w:rPr>
            <w:rFonts w:ascii="Arial" w:hAnsi="Arial" w:cs="Arial"/>
            <w:color w:val="0000FF"/>
            <w:sz w:val="20"/>
            <w:szCs w:val="20"/>
          </w:rPr>
          <w:t>статью 42</w:t>
        </w:r>
      </w:hyperlink>
      <w:r w:rsidRPr="00DE14C6">
        <w:rPr>
          <w:rFonts w:ascii="Arial" w:hAnsi="Arial" w:cs="Arial"/>
          <w:sz w:val="20"/>
          <w:szCs w:val="20"/>
        </w:rPr>
        <w:t xml:space="preserve"> Федерального закона от 29 июля 2017 года N 217-ФЗ "О ведении гражданами садоводства и огородничества для собственных нужд и о внесении изменений в отдельные законодательные акты Российской Федерации" (Собрание законодательства Российской Федерации, 2017, N 31, ст. 4766);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77) </w:t>
      </w:r>
      <w:hyperlink r:id="rId251" w:history="1">
        <w:r w:rsidRPr="00DE14C6">
          <w:rPr>
            <w:rFonts w:ascii="Arial" w:hAnsi="Arial" w:cs="Arial"/>
            <w:color w:val="0000FF"/>
            <w:sz w:val="20"/>
            <w:szCs w:val="20"/>
          </w:rPr>
          <w:t>пункты 2</w:t>
        </w:r>
      </w:hyperlink>
      <w:r w:rsidRPr="00DE14C6">
        <w:rPr>
          <w:rFonts w:ascii="Arial" w:hAnsi="Arial" w:cs="Arial"/>
          <w:sz w:val="20"/>
          <w:szCs w:val="20"/>
        </w:rPr>
        <w:t xml:space="preserve"> и </w:t>
      </w:r>
      <w:hyperlink r:id="rId252" w:history="1">
        <w:r w:rsidRPr="00DE14C6">
          <w:rPr>
            <w:rFonts w:ascii="Arial" w:hAnsi="Arial" w:cs="Arial"/>
            <w:color w:val="0000FF"/>
            <w:sz w:val="20"/>
            <w:szCs w:val="20"/>
          </w:rPr>
          <w:t>3 статьи 3</w:t>
        </w:r>
      </w:hyperlink>
      <w:r w:rsidRPr="00DE14C6">
        <w:rPr>
          <w:rFonts w:ascii="Arial" w:hAnsi="Arial" w:cs="Arial"/>
          <w:sz w:val="20"/>
          <w:szCs w:val="20"/>
        </w:rPr>
        <w:t xml:space="preserve"> Федерального закона от 30 октября 2017 года N 299-ФЗ "О внесении изменений в отдельные законодательные акты Российской Федерации" (Собрание законодательства Российской Федерации, 2017, N 45, ст. 6573);</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78) </w:t>
      </w:r>
      <w:hyperlink r:id="rId253" w:history="1">
        <w:r w:rsidRPr="00DE14C6">
          <w:rPr>
            <w:rFonts w:ascii="Arial" w:hAnsi="Arial" w:cs="Arial"/>
            <w:color w:val="0000FF"/>
            <w:sz w:val="20"/>
            <w:szCs w:val="20"/>
          </w:rPr>
          <w:t>статью 1</w:t>
        </w:r>
      </w:hyperlink>
      <w:r w:rsidRPr="00DE14C6">
        <w:rPr>
          <w:rFonts w:ascii="Arial" w:hAnsi="Arial" w:cs="Arial"/>
          <w:sz w:val="20"/>
          <w:szCs w:val="20"/>
        </w:rPr>
        <w:t xml:space="preserve"> Федерального закона от 5 декабря 2017 года N 380-ФЗ "О внесении изменений в статью 36 Федерального закона "Об общих принципах организации местного самоуправления в Российской Федерации" и Кодекс административного судопроизводства Российской Федерации" (Собрание законодательства Российской Федерации, 2017, N 50, ст. 7551);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79) Федеральный </w:t>
      </w:r>
      <w:hyperlink r:id="rId254" w:history="1">
        <w:r w:rsidRPr="00DE14C6">
          <w:rPr>
            <w:rFonts w:ascii="Arial" w:hAnsi="Arial" w:cs="Arial"/>
            <w:color w:val="0000FF"/>
            <w:sz w:val="20"/>
            <w:szCs w:val="20"/>
          </w:rPr>
          <w:t>закон</w:t>
        </w:r>
      </w:hyperlink>
      <w:r w:rsidRPr="00DE14C6">
        <w:rPr>
          <w:rFonts w:ascii="Arial" w:hAnsi="Arial" w:cs="Arial"/>
          <w:sz w:val="20"/>
          <w:szCs w:val="20"/>
        </w:rPr>
        <w:t xml:space="preserve"> от 5 декабря 2017 года N 389-ФЗ "О внесении изменений в статьи 25.1 и 56 Федерального закона "Об общих принципах организации местного самоуправления в Российской Федерации" (Собрание законодательства Российской Федерации, 2017, N 50, ст. 7560);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80) </w:t>
      </w:r>
      <w:hyperlink r:id="rId255" w:history="1">
        <w:r w:rsidRPr="00DE14C6">
          <w:rPr>
            <w:rFonts w:ascii="Arial" w:hAnsi="Arial" w:cs="Arial"/>
            <w:color w:val="0000FF"/>
            <w:sz w:val="20"/>
            <w:szCs w:val="20"/>
          </w:rPr>
          <w:t>статью 2</w:t>
        </w:r>
      </w:hyperlink>
      <w:r w:rsidRPr="00DE14C6">
        <w:rPr>
          <w:rFonts w:ascii="Arial" w:hAnsi="Arial" w:cs="Arial"/>
          <w:sz w:val="20"/>
          <w:szCs w:val="20"/>
        </w:rPr>
        <w:t xml:space="preserve"> Федерального закона от 29 декабря 2017 года N 455-ФЗ "О внесении изменений в Градостроительный кодекс Российской Федерации и отдельные законодательные акты Российской Федерации" (Собрание законодательства Российской Федерации, 2018, N 1, ст. 39);</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81) </w:t>
      </w:r>
      <w:hyperlink r:id="rId256" w:history="1">
        <w:r w:rsidRPr="00DE14C6">
          <w:rPr>
            <w:rFonts w:ascii="Arial" w:hAnsi="Arial" w:cs="Arial"/>
            <w:color w:val="0000FF"/>
            <w:sz w:val="20"/>
            <w:szCs w:val="20"/>
          </w:rPr>
          <w:t>пункты 1</w:t>
        </w:r>
      </w:hyperlink>
      <w:r w:rsidRPr="00DE14C6">
        <w:rPr>
          <w:rFonts w:ascii="Arial" w:hAnsi="Arial" w:cs="Arial"/>
          <w:sz w:val="20"/>
          <w:szCs w:val="20"/>
        </w:rPr>
        <w:t xml:space="preserve">, </w:t>
      </w:r>
      <w:hyperlink r:id="rId257" w:history="1">
        <w:r w:rsidRPr="00DE14C6">
          <w:rPr>
            <w:rFonts w:ascii="Arial" w:hAnsi="Arial" w:cs="Arial"/>
            <w:color w:val="0000FF"/>
            <w:sz w:val="20"/>
            <w:szCs w:val="20"/>
          </w:rPr>
          <w:t>2</w:t>
        </w:r>
      </w:hyperlink>
      <w:r w:rsidRPr="00DE14C6">
        <w:rPr>
          <w:rFonts w:ascii="Arial" w:hAnsi="Arial" w:cs="Arial"/>
          <w:sz w:val="20"/>
          <w:szCs w:val="20"/>
        </w:rPr>
        <w:t xml:space="preserve">, </w:t>
      </w:r>
      <w:hyperlink r:id="rId258" w:history="1">
        <w:r w:rsidRPr="00DE14C6">
          <w:rPr>
            <w:rFonts w:ascii="Arial" w:hAnsi="Arial" w:cs="Arial"/>
            <w:color w:val="0000FF"/>
            <w:sz w:val="20"/>
            <w:szCs w:val="20"/>
          </w:rPr>
          <w:t>7</w:t>
        </w:r>
      </w:hyperlink>
      <w:r w:rsidRPr="00DE14C6">
        <w:rPr>
          <w:rFonts w:ascii="Arial" w:hAnsi="Arial" w:cs="Arial"/>
          <w:sz w:val="20"/>
          <w:szCs w:val="20"/>
        </w:rPr>
        <w:t xml:space="preserve"> и </w:t>
      </w:r>
      <w:hyperlink r:id="rId259" w:history="1">
        <w:r w:rsidRPr="00DE14C6">
          <w:rPr>
            <w:rFonts w:ascii="Arial" w:hAnsi="Arial" w:cs="Arial"/>
            <w:color w:val="0000FF"/>
            <w:sz w:val="20"/>
            <w:szCs w:val="20"/>
          </w:rPr>
          <w:t>8 статьи 1</w:t>
        </w:r>
      </w:hyperlink>
      <w:r w:rsidRPr="00DE14C6">
        <w:rPr>
          <w:rFonts w:ascii="Arial" w:hAnsi="Arial" w:cs="Arial"/>
          <w:sz w:val="20"/>
          <w:szCs w:val="20"/>
        </w:rPr>
        <w:t xml:space="preserve"> Федерального закона от 29 декабря 2017 года N 463-ФЗ "О внесении изменений в Федеральный закон "Об общих принципах организации местного самоуправления в Российской Федерации" и отдельные законодательные акты Российской Федерации" (Собрание законодательства Российской Федерации, 2018, N 1, ст. 47);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82) </w:t>
      </w:r>
      <w:hyperlink r:id="rId260" w:history="1">
        <w:r w:rsidRPr="00DE14C6">
          <w:rPr>
            <w:rFonts w:ascii="Arial" w:hAnsi="Arial" w:cs="Arial"/>
            <w:color w:val="0000FF"/>
            <w:sz w:val="20"/>
            <w:szCs w:val="20"/>
          </w:rPr>
          <w:t>статью 1</w:t>
        </w:r>
      </w:hyperlink>
      <w:r w:rsidRPr="00DE14C6">
        <w:rPr>
          <w:rFonts w:ascii="Arial" w:hAnsi="Arial" w:cs="Arial"/>
          <w:sz w:val="20"/>
          <w:szCs w:val="20"/>
        </w:rPr>
        <w:t xml:space="preserve"> Федерального закона от 19 февраля 2018 года N 17-ФЗ "О внесении изменений в статью 77 Федерального закона "Об общих принципах организации местного самоуправления в Российской Федерации" и статью 25.1 Федерального закона "О защите конкуренции" (Собрание законодательства Российской Федерации, 2018, N 9, ст. 1274);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83) </w:t>
      </w:r>
      <w:hyperlink r:id="rId261" w:history="1">
        <w:r w:rsidRPr="00DE14C6">
          <w:rPr>
            <w:rFonts w:ascii="Arial" w:hAnsi="Arial" w:cs="Arial"/>
            <w:color w:val="0000FF"/>
            <w:sz w:val="20"/>
            <w:szCs w:val="20"/>
          </w:rPr>
          <w:t>пункты 2</w:t>
        </w:r>
      </w:hyperlink>
      <w:r w:rsidRPr="00DE14C6">
        <w:rPr>
          <w:rFonts w:ascii="Arial" w:hAnsi="Arial" w:cs="Arial"/>
          <w:sz w:val="20"/>
          <w:szCs w:val="20"/>
        </w:rPr>
        <w:t xml:space="preserve"> - </w:t>
      </w:r>
      <w:hyperlink r:id="rId262" w:history="1">
        <w:r w:rsidRPr="00DE14C6">
          <w:rPr>
            <w:rFonts w:ascii="Arial" w:hAnsi="Arial" w:cs="Arial"/>
            <w:color w:val="0000FF"/>
            <w:sz w:val="20"/>
            <w:szCs w:val="20"/>
          </w:rPr>
          <w:t>8 статьи 3</w:t>
        </w:r>
      </w:hyperlink>
      <w:r w:rsidRPr="00DE14C6">
        <w:rPr>
          <w:rFonts w:ascii="Arial" w:hAnsi="Arial" w:cs="Arial"/>
          <w:sz w:val="20"/>
          <w:szCs w:val="20"/>
        </w:rPr>
        <w:t xml:space="preserve"> Федерального закона от 18 апреля 2018 года N 83-ФЗ "О внесении изменений в отдельные законодательные акты Российской Федерации по вопросам совершенствования организации местного самоуправления" (Собрание законодательства Российской Федерации, 2018, N 17, ст. 2432);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84) </w:t>
      </w:r>
      <w:hyperlink r:id="rId263" w:history="1">
        <w:r w:rsidRPr="00DE14C6">
          <w:rPr>
            <w:rFonts w:ascii="Arial" w:hAnsi="Arial" w:cs="Arial"/>
            <w:color w:val="0000FF"/>
            <w:sz w:val="20"/>
            <w:szCs w:val="20"/>
          </w:rPr>
          <w:t>статью 1</w:t>
        </w:r>
      </w:hyperlink>
      <w:r w:rsidRPr="00DE14C6">
        <w:rPr>
          <w:rFonts w:ascii="Arial" w:hAnsi="Arial" w:cs="Arial"/>
          <w:sz w:val="20"/>
          <w:szCs w:val="20"/>
        </w:rPr>
        <w:t xml:space="preserve"> Федерального закона от 3 июля 2018 года N 181-ФЗ "О внесении изменений в Федеральный закон "Об общих принципах организации местного самоуправления в Российской Федерации" и статью 4 Федерального закона "О свободном порте Владивосток" (Собрание законодательства Российской Федерации, 2018, N 28, ст. 4145);</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85) Федеральный </w:t>
      </w:r>
      <w:hyperlink r:id="rId264" w:history="1">
        <w:r w:rsidRPr="00DE14C6">
          <w:rPr>
            <w:rFonts w:ascii="Arial" w:hAnsi="Arial" w:cs="Arial"/>
            <w:color w:val="0000FF"/>
            <w:sz w:val="20"/>
            <w:szCs w:val="20"/>
          </w:rPr>
          <w:t>закон</w:t>
        </w:r>
      </w:hyperlink>
      <w:r w:rsidRPr="00DE14C6">
        <w:rPr>
          <w:rFonts w:ascii="Arial" w:hAnsi="Arial" w:cs="Arial"/>
          <w:sz w:val="20"/>
          <w:szCs w:val="20"/>
        </w:rPr>
        <w:t xml:space="preserve"> от 3 июля 2018 года N 189-ФЗ "О внесении изменения в статью 68 Федерального закона "Об общих принципах организации местного самоуправления в Российской Федерации" (Собрание законодательства Российской Федерации, 2018, N 28, ст. 4153);</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86) </w:t>
      </w:r>
      <w:hyperlink r:id="rId265" w:history="1">
        <w:r w:rsidRPr="00DE14C6">
          <w:rPr>
            <w:rFonts w:ascii="Arial" w:hAnsi="Arial" w:cs="Arial"/>
            <w:color w:val="0000FF"/>
            <w:sz w:val="20"/>
            <w:szCs w:val="20"/>
          </w:rPr>
          <w:t>статью 6</w:t>
        </w:r>
      </w:hyperlink>
      <w:r w:rsidRPr="00DE14C6">
        <w:rPr>
          <w:rFonts w:ascii="Arial" w:hAnsi="Arial" w:cs="Arial"/>
          <w:sz w:val="20"/>
          <w:szCs w:val="20"/>
        </w:rPr>
        <w:t xml:space="preserve"> Федерального закона от 3 августа 2018 года N 307-ФЗ "О внесении изменений в отдельные законодательные акты Российской Федерации в целях совершенствования контроля за соблюдением законодательства Российской Федерации о противодействии коррупции" (Собрание законодательства Российской Федерации, 2018, N 32, ст. 5100);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87) </w:t>
      </w:r>
      <w:hyperlink r:id="rId266" w:history="1">
        <w:r w:rsidRPr="00DE14C6">
          <w:rPr>
            <w:rFonts w:ascii="Arial" w:hAnsi="Arial" w:cs="Arial"/>
            <w:color w:val="0000FF"/>
            <w:sz w:val="20"/>
            <w:szCs w:val="20"/>
          </w:rPr>
          <w:t>статью 1</w:t>
        </w:r>
      </w:hyperlink>
      <w:r w:rsidRPr="00DE14C6">
        <w:rPr>
          <w:rFonts w:ascii="Arial" w:hAnsi="Arial" w:cs="Arial"/>
          <w:sz w:val="20"/>
          <w:szCs w:val="20"/>
        </w:rPr>
        <w:t xml:space="preserve"> Федерального закона от 30 октября 2018 года N 382-ФЗ "О внесении изменений в отдельные законодательные акты Российской Федерации" (Собрание законодательства Российской Федерации, 2018, N 45, ст. 6837);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88) Федеральный </w:t>
      </w:r>
      <w:hyperlink r:id="rId267" w:history="1">
        <w:r w:rsidRPr="00DE14C6">
          <w:rPr>
            <w:rFonts w:ascii="Arial" w:hAnsi="Arial" w:cs="Arial"/>
            <w:color w:val="0000FF"/>
            <w:sz w:val="20"/>
            <w:szCs w:val="20"/>
          </w:rPr>
          <w:t>закон</w:t>
        </w:r>
      </w:hyperlink>
      <w:r w:rsidRPr="00DE14C6">
        <w:rPr>
          <w:rFonts w:ascii="Arial" w:hAnsi="Arial" w:cs="Arial"/>
          <w:sz w:val="20"/>
          <w:szCs w:val="20"/>
        </w:rPr>
        <w:t xml:space="preserve"> от 30 октября 2018 года N 384-ФЗ "О внесении изменения в статью 36 Федерального закона "Об общих принципах организации местного самоуправления в Российской Федерации" (Собрание законодательства Российской Федерации, 2018, N 45, ст. 6839);</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89) Федеральный </w:t>
      </w:r>
      <w:hyperlink r:id="rId268" w:history="1">
        <w:r w:rsidRPr="00DE14C6">
          <w:rPr>
            <w:rFonts w:ascii="Arial" w:hAnsi="Arial" w:cs="Arial"/>
            <w:color w:val="0000FF"/>
            <w:sz w:val="20"/>
            <w:szCs w:val="20"/>
          </w:rPr>
          <w:t>закон</w:t>
        </w:r>
      </w:hyperlink>
      <w:r w:rsidRPr="00DE14C6">
        <w:rPr>
          <w:rFonts w:ascii="Arial" w:hAnsi="Arial" w:cs="Arial"/>
          <w:sz w:val="20"/>
          <w:szCs w:val="20"/>
        </w:rPr>
        <w:t xml:space="preserve"> от 30 октября 2018 года N 387-ФЗ "О внесении изменений в статьи 2 и 28 Федерального закона "Об общих принципах организации местного самоуправления в Российской Федерации" (Собрание законодательства Российской Федерации, 2018, N 45, ст. 6842);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90) Федеральный </w:t>
      </w:r>
      <w:hyperlink r:id="rId269" w:history="1">
        <w:r w:rsidRPr="00DE14C6">
          <w:rPr>
            <w:rFonts w:ascii="Arial" w:hAnsi="Arial" w:cs="Arial"/>
            <w:color w:val="0000FF"/>
            <w:sz w:val="20"/>
            <w:szCs w:val="20"/>
          </w:rPr>
          <w:t>закон</w:t>
        </w:r>
      </w:hyperlink>
      <w:r w:rsidRPr="00DE14C6">
        <w:rPr>
          <w:rFonts w:ascii="Arial" w:hAnsi="Arial" w:cs="Arial"/>
          <w:sz w:val="20"/>
          <w:szCs w:val="20"/>
        </w:rPr>
        <w:t xml:space="preserve"> от 27 декабря 2018 года N 556-ФЗ "О внесении изменений в статью 27 Федерального закона "Об общих принципах организации местного самоуправления в Российской Федерации" (Собрание законодательства Российской Федерации, 2018, N 53, ст. 8482);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91) </w:t>
      </w:r>
      <w:hyperlink r:id="rId270" w:history="1">
        <w:r w:rsidRPr="00DE14C6">
          <w:rPr>
            <w:rFonts w:ascii="Arial" w:hAnsi="Arial" w:cs="Arial"/>
            <w:color w:val="0000FF"/>
            <w:sz w:val="20"/>
            <w:szCs w:val="20"/>
          </w:rPr>
          <w:t>пункты 1</w:t>
        </w:r>
      </w:hyperlink>
      <w:r w:rsidRPr="00DE14C6">
        <w:rPr>
          <w:rFonts w:ascii="Arial" w:hAnsi="Arial" w:cs="Arial"/>
          <w:sz w:val="20"/>
          <w:szCs w:val="20"/>
        </w:rPr>
        <w:t xml:space="preserve"> - </w:t>
      </w:r>
      <w:hyperlink r:id="rId271" w:history="1">
        <w:r w:rsidRPr="00DE14C6">
          <w:rPr>
            <w:rFonts w:ascii="Arial" w:hAnsi="Arial" w:cs="Arial"/>
            <w:color w:val="0000FF"/>
            <w:sz w:val="20"/>
            <w:szCs w:val="20"/>
          </w:rPr>
          <w:t>7</w:t>
        </w:r>
      </w:hyperlink>
      <w:r w:rsidRPr="00DE14C6">
        <w:rPr>
          <w:rFonts w:ascii="Arial" w:hAnsi="Arial" w:cs="Arial"/>
          <w:sz w:val="20"/>
          <w:szCs w:val="20"/>
        </w:rPr>
        <w:t xml:space="preserve">, </w:t>
      </w:r>
      <w:hyperlink r:id="rId272" w:history="1">
        <w:r w:rsidRPr="00DE14C6">
          <w:rPr>
            <w:rFonts w:ascii="Arial" w:hAnsi="Arial" w:cs="Arial"/>
            <w:color w:val="0000FF"/>
            <w:sz w:val="20"/>
            <w:szCs w:val="20"/>
          </w:rPr>
          <w:t>11</w:t>
        </w:r>
      </w:hyperlink>
      <w:r w:rsidRPr="00DE14C6">
        <w:rPr>
          <w:rFonts w:ascii="Arial" w:hAnsi="Arial" w:cs="Arial"/>
          <w:sz w:val="20"/>
          <w:szCs w:val="20"/>
        </w:rPr>
        <w:t xml:space="preserve"> - </w:t>
      </w:r>
      <w:hyperlink r:id="rId273" w:history="1">
        <w:r w:rsidRPr="00DE14C6">
          <w:rPr>
            <w:rFonts w:ascii="Arial" w:hAnsi="Arial" w:cs="Arial"/>
            <w:color w:val="0000FF"/>
            <w:sz w:val="20"/>
            <w:szCs w:val="20"/>
          </w:rPr>
          <w:t>21 статьи 1</w:t>
        </w:r>
      </w:hyperlink>
      <w:r w:rsidRPr="00DE14C6">
        <w:rPr>
          <w:rFonts w:ascii="Arial" w:hAnsi="Arial" w:cs="Arial"/>
          <w:sz w:val="20"/>
          <w:szCs w:val="20"/>
        </w:rPr>
        <w:t xml:space="preserve"> Федерального закона от 1 мая 2019 года N 87-ФЗ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2019, N 18, ст. 2211);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92) </w:t>
      </w:r>
      <w:hyperlink r:id="rId274" w:history="1">
        <w:r w:rsidRPr="00DE14C6">
          <w:rPr>
            <w:rFonts w:ascii="Arial" w:hAnsi="Arial" w:cs="Arial"/>
            <w:color w:val="0000FF"/>
            <w:sz w:val="20"/>
            <w:szCs w:val="20"/>
          </w:rPr>
          <w:t>статью 1</w:t>
        </w:r>
      </w:hyperlink>
      <w:r w:rsidRPr="00DE14C6">
        <w:rPr>
          <w:rFonts w:ascii="Arial" w:hAnsi="Arial" w:cs="Arial"/>
          <w:sz w:val="20"/>
          <w:szCs w:val="20"/>
        </w:rPr>
        <w:t xml:space="preserve"> Федерального закона от 26 июля 2019 года N 228-ФЗ "О внесении изменений в статью 40 Федерального закона "Об общих принципах организации местного самоуправления в Российской Федерации" и статью 13.1 Федерального закона "О противодействии коррупции" (Собрание законодательства Российской Федерации, 2019, N 30, ст. 4130);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93) Федеральный </w:t>
      </w:r>
      <w:hyperlink r:id="rId275" w:history="1">
        <w:r w:rsidRPr="00DE14C6">
          <w:rPr>
            <w:rFonts w:ascii="Arial" w:hAnsi="Arial" w:cs="Arial"/>
            <w:color w:val="0000FF"/>
            <w:sz w:val="20"/>
            <w:szCs w:val="20"/>
          </w:rPr>
          <w:t>закон</w:t>
        </w:r>
      </w:hyperlink>
      <w:r w:rsidRPr="00DE14C6">
        <w:rPr>
          <w:rFonts w:ascii="Arial" w:hAnsi="Arial" w:cs="Arial"/>
          <w:sz w:val="20"/>
          <w:szCs w:val="20"/>
        </w:rPr>
        <w:t xml:space="preserve"> от 2 августа 2019 года N 313-ФЗ "О внесении изменений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Федеральный закон "Об общих принципах организации местного самоуправления в Российской Федерации" в связи с принятием Федерального закона "О внесении изменений в Бюджетный кодекс Российской Федерации в целях совершенствования межбюджетных отношений" (Собрание законодательства Российской Федерации, 2019, N 31, ст. 4472);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94) </w:t>
      </w:r>
      <w:hyperlink r:id="rId276" w:history="1">
        <w:r w:rsidRPr="00DE14C6">
          <w:rPr>
            <w:rFonts w:ascii="Arial" w:hAnsi="Arial" w:cs="Arial"/>
            <w:color w:val="0000FF"/>
            <w:sz w:val="20"/>
            <w:szCs w:val="20"/>
          </w:rPr>
          <w:t>статью 5</w:t>
        </w:r>
      </w:hyperlink>
      <w:r w:rsidRPr="00DE14C6">
        <w:rPr>
          <w:rFonts w:ascii="Arial" w:hAnsi="Arial" w:cs="Arial"/>
          <w:sz w:val="20"/>
          <w:szCs w:val="20"/>
        </w:rPr>
        <w:t xml:space="preserve"> Федерального закона от 16 декабря 2019 года N 432-ФЗ "О внесении изменений в отдельные законодательные акты Российской Федерации в целях совершенствования законодательства Российской Федерации о противодействии коррупции" (Собрание законодательства Российской Федерации, 2019, N 51, ст. 7484);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95) Федеральный </w:t>
      </w:r>
      <w:hyperlink r:id="rId277" w:history="1">
        <w:r w:rsidRPr="00DE14C6">
          <w:rPr>
            <w:rFonts w:ascii="Arial" w:hAnsi="Arial" w:cs="Arial"/>
            <w:color w:val="0000FF"/>
            <w:sz w:val="20"/>
            <w:szCs w:val="20"/>
          </w:rPr>
          <w:t>закон</w:t>
        </w:r>
      </w:hyperlink>
      <w:r w:rsidRPr="00DE14C6">
        <w:rPr>
          <w:rFonts w:ascii="Arial" w:hAnsi="Arial" w:cs="Arial"/>
          <w:sz w:val="20"/>
          <w:szCs w:val="20"/>
        </w:rPr>
        <w:t xml:space="preserve"> от 27 декабря 2019 года N 521-ФЗ "О внесении изменений в статьи 77 и 85 Федерального закона "Об общих принципах организации местного самоуправления в Российской Федерации" (Собрание законодательства Российской Федерации, 2019, N 52, ст. 7839);</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96) </w:t>
      </w:r>
      <w:hyperlink r:id="rId278"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24 апреля 2020 года N 148-ФЗ "О внесении изменений в отдельные законодательные акты Российской Федерации" (Собрание законодательства Российской Федерации, 2020, N 17, ст. 2726);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97) </w:t>
      </w:r>
      <w:hyperlink r:id="rId279"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23 мая 2020 года N 154-ФЗ "О внесении изменений в отдельные законодательные акты Российской Федерации" (Собрание законодательства Российской Федерации, 2020, N 21, ст. 3233);</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98) </w:t>
      </w:r>
      <w:hyperlink r:id="rId280" w:history="1">
        <w:r w:rsidRPr="00DE14C6">
          <w:rPr>
            <w:rFonts w:ascii="Arial" w:hAnsi="Arial" w:cs="Arial"/>
            <w:color w:val="0000FF"/>
            <w:sz w:val="20"/>
            <w:szCs w:val="20"/>
          </w:rPr>
          <w:t>статью 9</w:t>
        </w:r>
      </w:hyperlink>
      <w:r w:rsidRPr="00DE14C6">
        <w:rPr>
          <w:rFonts w:ascii="Arial" w:hAnsi="Arial" w:cs="Arial"/>
          <w:sz w:val="20"/>
          <w:szCs w:val="20"/>
        </w:rPr>
        <w:t xml:space="preserve"> Федерального закона от 13 июля 2020 года N 194-ФЗ "О внесении изменений в отдельные законодательные акты Российской Федерации в связи с принятием Федерального закона "О государственной поддержке предпринимательской деятельности в Арктической зоне Российской Федерации" (Собрание законодательства Российской Федерации, 2020, N 29, ст. 4504);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99) Федеральный </w:t>
      </w:r>
      <w:hyperlink r:id="rId281" w:history="1">
        <w:r w:rsidRPr="00DE14C6">
          <w:rPr>
            <w:rFonts w:ascii="Arial" w:hAnsi="Arial" w:cs="Arial"/>
            <w:color w:val="0000FF"/>
            <w:sz w:val="20"/>
            <w:szCs w:val="20"/>
          </w:rPr>
          <w:t>закон</w:t>
        </w:r>
      </w:hyperlink>
      <w:r w:rsidRPr="00DE14C6">
        <w:rPr>
          <w:rFonts w:ascii="Arial" w:hAnsi="Arial" w:cs="Arial"/>
          <w:sz w:val="20"/>
          <w:szCs w:val="20"/>
        </w:rPr>
        <w:t xml:space="preserve"> от 20 июля 2020 года N 236-ФЗ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2020, N 30, ст. 4762);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100) Федеральный </w:t>
      </w:r>
      <w:hyperlink r:id="rId282" w:history="1">
        <w:r w:rsidRPr="00DE14C6">
          <w:rPr>
            <w:rFonts w:ascii="Arial" w:hAnsi="Arial" w:cs="Arial"/>
            <w:color w:val="0000FF"/>
            <w:sz w:val="20"/>
            <w:szCs w:val="20"/>
          </w:rPr>
          <w:t>закон</w:t>
        </w:r>
      </w:hyperlink>
      <w:r w:rsidRPr="00DE14C6">
        <w:rPr>
          <w:rFonts w:ascii="Arial" w:hAnsi="Arial" w:cs="Arial"/>
          <w:sz w:val="20"/>
          <w:szCs w:val="20"/>
        </w:rPr>
        <w:t xml:space="preserve"> от 9 ноября 2020 года N 363-ФЗ "О внесении изменений в статью 46 Федерального закона "Об общих принципах организации местного самоуправления в Российской Федерации" (Собрание законодательства Российской Федерации, 2020, N 46, ст. 7207);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101) Федеральный </w:t>
      </w:r>
      <w:hyperlink r:id="rId283" w:history="1">
        <w:r w:rsidRPr="00DE14C6">
          <w:rPr>
            <w:rFonts w:ascii="Arial" w:hAnsi="Arial" w:cs="Arial"/>
            <w:color w:val="0000FF"/>
            <w:sz w:val="20"/>
            <w:szCs w:val="20"/>
          </w:rPr>
          <w:t>закон</w:t>
        </w:r>
      </w:hyperlink>
      <w:r w:rsidRPr="00DE14C6">
        <w:rPr>
          <w:rFonts w:ascii="Arial" w:hAnsi="Arial" w:cs="Arial"/>
          <w:sz w:val="20"/>
          <w:szCs w:val="20"/>
        </w:rPr>
        <w:t xml:space="preserve"> от 9 ноября 2020 года N 370-ФЗ "О внесении изменений в Федеральный закон "Об общих принципах организации местного самоуправления в Российской Федерации" и статью 26.13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2020, N 46, ст. 7214);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102) </w:t>
      </w:r>
      <w:hyperlink r:id="rId284" w:history="1">
        <w:r w:rsidRPr="00DE14C6">
          <w:rPr>
            <w:rFonts w:ascii="Arial" w:hAnsi="Arial" w:cs="Arial"/>
            <w:color w:val="0000FF"/>
            <w:sz w:val="20"/>
            <w:szCs w:val="20"/>
          </w:rPr>
          <w:t>статью 2</w:t>
        </w:r>
      </w:hyperlink>
      <w:r w:rsidRPr="00DE14C6">
        <w:rPr>
          <w:rFonts w:ascii="Arial" w:hAnsi="Arial" w:cs="Arial"/>
          <w:sz w:val="20"/>
          <w:szCs w:val="20"/>
        </w:rPr>
        <w:t xml:space="preserve"> Федерального закона от 8 декабря 2020 года N 411-ФЗ "О внесении изменений в Федеральный закон "О государственной регистрации уставов муниципальных образований" и статью 44 Федерального закона "Об общих принципах организации местного самоуправления в Российской Федерации" (Собрание законодательства Российской Федерации, 2020, N 50, ст. 8056);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103) Федеральный </w:t>
      </w:r>
      <w:hyperlink r:id="rId285" w:history="1">
        <w:r w:rsidRPr="00DE14C6">
          <w:rPr>
            <w:rFonts w:ascii="Arial" w:hAnsi="Arial" w:cs="Arial"/>
            <w:color w:val="0000FF"/>
            <w:sz w:val="20"/>
            <w:szCs w:val="20"/>
          </w:rPr>
          <w:t>закон</w:t>
        </w:r>
      </w:hyperlink>
      <w:r w:rsidRPr="00DE14C6">
        <w:rPr>
          <w:rFonts w:ascii="Arial" w:hAnsi="Arial" w:cs="Arial"/>
          <w:sz w:val="20"/>
          <w:szCs w:val="20"/>
        </w:rPr>
        <w:t xml:space="preserve"> от 22 декабря 2020 года N 458-ФЗ "О внесении изменений в статью 52 Федерального закона "Об общих принципах организации местного самоуправления в Российской Федерации" (Собрание законодательства Российской Федерации, 2020, N 52, ст. 8604);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104) </w:t>
      </w:r>
      <w:hyperlink r:id="rId286" w:history="1">
        <w:r w:rsidRPr="00DE14C6">
          <w:rPr>
            <w:rFonts w:ascii="Arial" w:hAnsi="Arial" w:cs="Arial"/>
            <w:color w:val="0000FF"/>
            <w:sz w:val="20"/>
            <w:szCs w:val="20"/>
          </w:rPr>
          <w:t>статью 7</w:t>
        </w:r>
      </w:hyperlink>
      <w:r w:rsidRPr="00DE14C6">
        <w:rPr>
          <w:rFonts w:ascii="Arial" w:hAnsi="Arial" w:cs="Arial"/>
          <w:sz w:val="20"/>
          <w:szCs w:val="20"/>
        </w:rPr>
        <w:t xml:space="preserve"> Федерального закона от 30 апреля 2021 года N 116-ФЗ "О внесении изменений в отдельные законодательные акты Российской Федерации" (Собрание законодательства Российской Федерации, 2021, N 18, ст. 3060);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105) </w:t>
      </w:r>
      <w:hyperlink r:id="rId287" w:history="1">
        <w:r w:rsidRPr="00DE14C6">
          <w:rPr>
            <w:rFonts w:ascii="Arial" w:hAnsi="Arial" w:cs="Arial"/>
            <w:color w:val="0000FF"/>
            <w:sz w:val="20"/>
            <w:szCs w:val="20"/>
          </w:rPr>
          <w:t>статью 8</w:t>
        </w:r>
      </w:hyperlink>
      <w:r w:rsidRPr="00DE14C6">
        <w:rPr>
          <w:rFonts w:ascii="Arial" w:hAnsi="Arial" w:cs="Arial"/>
          <w:sz w:val="20"/>
          <w:szCs w:val="20"/>
        </w:rPr>
        <w:t xml:space="preserve"> Федерального закона от 26 мая 2021 года N 155-ФЗ "О внесении изменений в отдельные законодательные акты Российской Федерации" (Собрание законодательства Российской Федерации, 2021, N 22, ст. 3690);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106) </w:t>
      </w:r>
      <w:hyperlink r:id="rId288" w:history="1">
        <w:r w:rsidRPr="00DE14C6">
          <w:rPr>
            <w:rFonts w:ascii="Arial" w:hAnsi="Arial" w:cs="Arial"/>
            <w:color w:val="0000FF"/>
            <w:sz w:val="20"/>
            <w:szCs w:val="20"/>
          </w:rPr>
          <w:t>пункты 1</w:t>
        </w:r>
      </w:hyperlink>
      <w:r w:rsidRPr="00DE14C6">
        <w:rPr>
          <w:rFonts w:ascii="Arial" w:hAnsi="Arial" w:cs="Arial"/>
          <w:sz w:val="20"/>
          <w:szCs w:val="20"/>
        </w:rPr>
        <w:t xml:space="preserve">, </w:t>
      </w:r>
      <w:hyperlink r:id="rId289" w:history="1">
        <w:r w:rsidRPr="00DE14C6">
          <w:rPr>
            <w:rFonts w:ascii="Arial" w:hAnsi="Arial" w:cs="Arial"/>
            <w:color w:val="0000FF"/>
            <w:sz w:val="20"/>
            <w:szCs w:val="20"/>
          </w:rPr>
          <w:t>8</w:t>
        </w:r>
      </w:hyperlink>
      <w:r w:rsidRPr="00DE14C6">
        <w:rPr>
          <w:rFonts w:ascii="Arial" w:hAnsi="Arial" w:cs="Arial"/>
          <w:sz w:val="20"/>
          <w:szCs w:val="20"/>
        </w:rPr>
        <w:t xml:space="preserve"> и </w:t>
      </w:r>
      <w:hyperlink r:id="rId290" w:history="1">
        <w:r w:rsidRPr="00DE14C6">
          <w:rPr>
            <w:rFonts w:ascii="Arial" w:hAnsi="Arial" w:cs="Arial"/>
            <w:color w:val="0000FF"/>
            <w:sz w:val="20"/>
            <w:szCs w:val="20"/>
          </w:rPr>
          <w:t>9 статьи 62</w:t>
        </w:r>
      </w:hyperlink>
      <w:r w:rsidRPr="00DE14C6">
        <w:rPr>
          <w:rFonts w:ascii="Arial" w:hAnsi="Arial" w:cs="Arial"/>
          <w:sz w:val="20"/>
          <w:szCs w:val="20"/>
        </w:rPr>
        <w:t xml:space="preserve"> Федерального закона от 11 июня 2021 года N 170-ФЗ "О внесении изменений в отдельные законодательные акты Российской Федерации в связи с принятием Федерального закона "О государственном контроле (надзоре) и муниципальном контроле в Российской Федерации" (Собрание законодательства Российской Федерации, 2021, N 24, ст. 4188);</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107) </w:t>
      </w:r>
      <w:hyperlink r:id="rId291" w:history="1">
        <w:r w:rsidRPr="00DE14C6">
          <w:rPr>
            <w:rFonts w:ascii="Arial" w:hAnsi="Arial" w:cs="Arial"/>
            <w:color w:val="0000FF"/>
            <w:sz w:val="20"/>
            <w:szCs w:val="20"/>
          </w:rPr>
          <w:t>статью 2</w:t>
        </w:r>
      </w:hyperlink>
      <w:r w:rsidRPr="00DE14C6">
        <w:rPr>
          <w:rFonts w:ascii="Arial" w:hAnsi="Arial" w:cs="Arial"/>
          <w:sz w:val="20"/>
          <w:szCs w:val="20"/>
        </w:rPr>
        <w:t xml:space="preserve"> Федерального закона от 1 июля 2021 года N 255-ФЗ "О внесении изменений в Федеральный закон "Об общих принципах организации и деятельности контрольно-счетных органов субъектов Российской Федерации и муниципальных образований" и отдельные законодательные акты Российской Федерации" (Собрание законодательства Российской Федерации, 2021, N 27, ст. 5083);</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108) Федеральный </w:t>
      </w:r>
      <w:hyperlink r:id="rId292" w:history="1">
        <w:r w:rsidRPr="00DE14C6">
          <w:rPr>
            <w:rFonts w:ascii="Arial" w:hAnsi="Arial" w:cs="Arial"/>
            <w:color w:val="0000FF"/>
            <w:sz w:val="20"/>
            <w:szCs w:val="20"/>
          </w:rPr>
          <w:t>закон</w:t>
        </w:r>
      </w:hyperlink>
      <w:r w:rsidRPr="00DE14C6">
        <w:rPr>
          <w:rFonts w:ascii="Arial" w:hAnsi="Arial" w:cs="Arial"/>
          <w:sz w:val="20"/>
          <w:szCs w:val="20"/>
        </w:rPr>
        <w:t xml:space="preserve"> от 1 июля 2021 года N 289-ФЗ "О внесении изменений в статью 28 Федерального закона "Об общих принципах организации местного самоуправления в Российской Федерации" (Собрание законодательства Российской Федерации, 2021, N 27, ст. 5117);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109) Федеральный </w:t>
      </w:r>
      <w:hyperlink r:id="rId293" w:history="1">
        <w:r w:rsidRPr="00DE14C6">
          <w:rPr>
            <w:rFonts w:ascii="Arial" w:hAnsi="Arial" w:cs="Arial"/>
            <w:color w:val="0000FF"/>
            <w:sz w:val="20"/>
            <w:szCs w:val="20"/>
          </w:rPr>
          <w:t>закон</w:t>
        </w:r>
      </w:hyperlink>
      <w:r w:rsidRPr="00DE14C6">
        <w:rPr>
          <w:rFonts w:ascii="Arial" w:hAnsi="Arial" w:cs="Arial"/>
          <w:sz w:val="20"/>
          <w:szCs w:val="20"/>
        </w:rPr>
        <w:t xml:space="preserve"> от 19 ноября 2021 года N 376-ФЗ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2021, N 47, ст. 7745);</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110) </w:t>
      </w:r>
      <w:hyperlink r:id="rId294" w:history="1">
        <w:r w:rsidRPr="00DE14C6">
          <w:rPr>
            <w:rFonts w:ascii="Arial" w:hAnsi="Arial" w:cs="Arial"/>
            <w:color w:val="0000FF"/>
            <w:sz w:val="20"/>
            <w:szCs w:val="20"/>
          </w:rPr>
          <w:t>статью 18</w:t>
        </w:r>
      </w:hyperlink>
      <w:r w:rsidRPr="00DE14C6">
        <w:rPr>
          <w:rFonts w:ascii="Arial" w:hAnsi="Arial" w:cs="Arial"/>
          <w:sz w:val="20"/>
          <w:szCs w:val="20"/>
        </w:rPr>
        <w:t xml:space="preserve"> Федерального закона от 14 июля 2022 года N 253-ФЗ "О Военном инновационном технополисе "Эра" Министерства обороны Российской Федерации и о внесении изменений в отдельные законодательные акты Российской Федерации" (Собрание законодательства Российской Федерации, 2022, N 29, ст. 5220);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111) </w:t>
      </w:r>
      <w:hyperlink r:id="rId295" w:history="1">
        <w:r w:rsidRPr="00DE14C6">
          <w:rPr>
            <w:rFonts w:ascii="Arial" w:hAnsi="Arial" w:cs="Arial"/>
            <w:color w:val="0000FF"/>
            <w:sz w:val="20"/>
            <w:szCs w:val="20"/>
          </w:rPr>
          <w:t>статью 11</w:t>
        </w:r>
      </w:hyperlink>
      <w:r w:rsidRPr="00DE14C6">
        <w:rPr>
          <w:rFonts w:ascii="Arial" w:hAnsi="Arial" w:cs="Arial"/>
          <w:sz w:val="20"/>
          <w:szCs w:val="20"/>
        </w:rPr>
        <w:t xml:space="preserve"> Федерального закона от 14 июля 2022 года N 271-ФЗ "О внесении изменений в Федеральный закон "О территориях опережающего социально-экономического развития в Российской </w:t>
      </w:r>
      <w:r w:rsidRPr="00DE14C6">
        <w:rPr>
          <w:rFonts w:ascii="Arial" w:hAnsi="Arial" w:cs="Arial"/>
          <w:sz w:val="20"/>
          <w:szCs w:val="20"/>
        </w:rPr>
        <w:lastRenderedPageBreak/>
        <w:t>Федерации" и отдельные законодательные акты Российской Федерации" (Собрание законодательства Российской Федерации, 2022, N 29, ст. 5238);</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112) </w:t>
      </w:r>
      <w:hyperlink r:id="rId296"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6 февраля 2023 года N 12-ФЗ "О внесении изменений в Федеральный закон "Об общих принципах организации публичной власти в субъектах Российской Федерации" и отдельные законодательные акты Российской Федерации" (Собрание законодательства Российской Федерации, 2023, N 6, ст. 919);</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113) </w:t>
      </w:r>
      <w:hyperlink r:id="rId297" w:history="1">
        <w:r w:rsidRPr="00DE14C6">
          <w:rPr>
            <w:rFonts w:ascii="Arial" w:hAnsi="Arial" w:cs="Arial"/>
            <w:color w:val="0000FF"/>
            <w:sz w:val="20"/>
            <w:szCs w:val="20"/>
          </w:rPr>
          <w:t>статью 5</w:t>
        </w:r>
      </w:hyperlink>
      <w:r w:rsidRPr="00DE14C6">
        <w:rPr>
          <w:rFonts w:ascii="Arial" w:hAnsi="Arial" w:cs="Arial"/>
          <w:sz w:val="20"/>
          <w:szCs w:val="20"/>
        </w:rPr>
        <w:t xml:space="preserve"> Федерального закона от 29 мая 2023 года N 184-ФЗ "О внесении изменений в отдельные законодательные акты Российской Федерации" (Собрание законодательства Российской Федерации, 2023, N 23, ст. 4004);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114) </w:t>
      </w:r>
      <w:hyperlink r:id="rId298" w:history="1">
        <w:r w:rsidRPr="00DE14C6">
          <w:rPr>
            <w:rFonts w:ascii="Arial" w:hAnsi="Arial" w:cs="Arial"/>
            <w:color w:val="0000FF"/>
            <w:sz w:val="20"/>
            <w:szCs w:val="20"/>
          </w:rPr>
          <w:t>статью 9</w:t>
        </w:r>
      </w:hyperlink>
      <w:r w:rsidRPr="00DE14C6">
        <w:rPr>
          <w:rFonts w:ascii="Arial" w:hAnsi="Arial" w:cs="Arial"/>
          <w:sz w:val="20"/>
          <w:szCs w:val="20"/>
        </w:rPr>
        <w:t xml:space="preserve"> Федерального закона от 10 июля 2023 года N 286-ФЗ "О внесении изменений в отдельные законодательные акты Российской Федерации" (Собрание законодательства Российской Федерации, 2023, N 29, ст. 5304);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115) </w:t>
      </w:r>
      <w:hyperlink r:id="rId299" w:history="1">
        <w:r w:rsidRPr="00DE14C6">
          <w:rPr>
            <w:rFonts w:ascii="Arial" w:hAnsi="Arial" w:cs="Arial"/>
            <w:color w:val="0000FF"/>
            <w:sz w:val="20"/>
            <w:szCs w:val="20"/>
          </w:rPr>
          <w:t>статью 4</w:t>
        </w:r>
      </w:hyperlink>
      <w:r w:rsidRPr="00DE14C6">
        <w:rPr>
          <w:rFonts w:ascii="Arial" w:hAnsi="Arial" w:cs="Arial"/>
          <w:sz w:val="20"/>
          <w:szCs w:val="20"/>
        </w:rPr>
        <w:t xml:space="preserve"> Федерального закона от 4 августа 2023 года N 418-ФЗ "О внесении изменений в отдельные законодательные акты Российской Федерации" (Собрание законодательства Российской Федерации, 2023, N 32, ст. 6150);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116) </w:t>
      </w:r>
      <w:hyperlink r:id="rId300" w:history="1">
        <w:r w:rsidRPr="00DE14C6">
          <w:rPr>
            <w:rFonts w:ascii="Arial" w:hAnsi="Arial" w:cs="Arial"/>
            <w:color w:val="0000FF"/>
            <w:sz w:val="20"/>
            <w:szCs w:val="20"/>
          </w:rPr>
          <w:t>пункт 2 статьи 1</w:t>
        </w:r>
      </w:hyperlink>
      <w:r w:rsidRPr="00DE14C6">
        <w:rPr>
          <w:rFonts w:ascii="Arial" w:hAnsi="Arial" w:cs="Arial"/>
          <w:sz w:val="20"/>
          <w:szCs w:val="20"/>
        </w:rPr>
        <w:t xml:space="preserve"> Федерального закона от 4 августа 2023 года N 420-ФЗ "О внесении изменений в Федеральный закон "Об общих принципах организации местного самоуправления в Российской Федерации" и статью 44 Федерального закона "Об общих принципах организации публичной власти в субъектах Российской Федерации" (Собрание законодательства Российской Федерации, 2023, N 32, ст. 6152);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117) </w:t>
      </w:r>
      <w:hyperlink r:id="rId301" w:history="1">
        <w:r w:rsidRPr="00DE14C6">
          <w:rPr>
            <w:rFonts w:ascii="Arial" w:hAnsi="Arial" w:cs="Arial"/>
            <w:color w:val="0000FF"/>
            <w:sz w:val="20"/>
            <w:szCs w:val="20"/>
          </w:rPr>
          <w:t>пункты 1</w:t>
        </w:r>
      </w:hyperlink>
      <w:r w:rsidRPr="00DE14C6">
        <w:rPr>
          <w:rFonts w:ascii="Arial" w:hAnsi="Arial" w:cs="Arial"/>
          <w:sz w:val="20"/>
          <w:szCs w:val="20"/>
        </w:rPr>
        <w:t xml:space="preserve"> и </w:t>
      </w:r>
      <w:hyperlink r:id="rId302" w:history="1">
        <w:r w:rsidRPr="00DE14C6">
          <w:rPr>
            <w:rFonts w:ascii="Arial" w:hAnsi="Arial" w:cs="Arial"/>
            <w:color w:val="0000FF"/>
            <w:sz w:val="20"/>
            <w:szCs w:val="20"/>
          </w:rPr>
          <w:t>7</w:t>
        </w:r>
      </w:hyperlink>
      <w:r w:rsidRPr="00DE14C6">
        <w:rPr>
          <w:rFonts w:ascii="Arial" w:hAnsi="Arial" w:cs="Arial"/>
          <w:sz w:val="20"/>
          <w:szCs w:val="20"/>
        </w:rPr>
        <w:t xml:space="preserve"> Федерального закона от 2 ноября 2023 года N 517-ФЗ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2023, N 45, ст. 7988);</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118) </w:t>
      </w:r>
      <w:hyperlink r:id="rId303" w:history="1">
        <w:r w:rsidRPr="00DE14C6">
          <w:rPr>
            <w:rFonts w:ascii="Arial" w:hAnsi="Arial" w:cs="Arial"/>
            <w:color w:val="0000FF"/>
            <w:sz w:val="20"/>
            <w:szCs w:val="20"/>
          </w:rPr>
          <w:t>статью 7</w:t>
        </w:r>
      </w:hyperlink>
      <w:r w:rsidRPr="00DE14C6">
        <w:rPr>
          <w:rFonts w:ascii="Arial" w:hAnsi="Arial" w:cs="Arial"/>
          <w:sz w:val="20"/>
          <w:szCs w:val="20"/>
        </w:rPr>
        <w:t xml:space="preserve"> Федерального закона от 14 февраля 2024 года N 17-ФЗ "О внесении изменений в Федеральный закон "О содействии развитию жилищного строительства" и отдельные законодательные акты Российской Федерации" (Собрание законодательства Российской Федерации, 2024, N 8, ст. 1044);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119) </w:t>
      </w:r>
      <w:hyperlink r:id="rId304" w:history="1">
        <w:r w:rsidRPr="00DE14C6">
          <w:rPr>
            <w:rFonts w:ascii="Arial" w:hAnsi="Arial" w:cs="Arial"/>
            <w:color w:val="0000FF"/>
            <w:sz w:val="20"/>
            <w:szCs w:val="20"/>
          </w:rPr>
          <w:t>статью 1</w:t>
        </w:r>
      </w:hyperlink>
      <w:r w:rsidRPr="00DE14C6">
        <w:rPr>
          <w:rFonts w:ascii="Arial" w:hAnsi="Arial" w:cs="Arial"/>
          <w:sz w:val="20"/>
          <w:szCs w:val="20"/>
        </w:rPr>
        <w:t xml:space="preserve"> Федерального закона от 23 марта 2024 года N 54-ФЗ "О внесении изменений в статью 79 Федерального закона "Об общих принципах организации местного самоуправления в Российской Федерации" и статью 28.1 Федерального закона "О муниципальной службе в Российской Федерации" (Собрание законодательства Российской Федерации, 2024, N 13, ст. 1677);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120) </w:t>
      </w:r>
      <w:hyperlink r:id="rId305" w:history="1">
        <w:r w:rsidRPr="00DE14C6">
          <w:rPr>
            <w:rFonts w:ascii="Arial" w:hAnsi="Arial" w:cs="Arial"/>
            <w:color w:val="0000FF"/>
            <w:sz w:val="20"/>
            <w:szCs w:val="20"/>
          </w:rPr>
          <w:t>статью 4</w:t>
        </w:r>
      </w:hyperlink>
      <w:r w:rsidRPr="00DE14C6">
        <w:rPr>
          <w:rFonts w:ascii="Arial" w:hAnsi="Arial" w:cs="Arial"/>
          <w:sz w:val="20"/>
          <w:szCs w:val="20"/>
        </w:rPr>
        <w:t xml:space="preserve"> Федерального закона от 15 мая 2024 года N 99-ФЗ "О внесении изменений в Федеральный закон "Об основных гарантиях избирательных прав и права на участие в референдуме граждан Российской Федерации" и отдельные законодательные акты Российской Федерации" (Собрание законодательства Российской Федерации, 2024, N 21, ст. 2650);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121) Федеральный </w:t>
      </w:r>
      <w:hyperlink r:id="rId306" w:history="1">
        <w:r w:rsidRPr="00DE14C6">
          <w:rPr>
            <w:rFonts w:ascii="Arial" w:hAnsi="Arial" w:cs="Arial"/>
            <w:color w:val="0000FF"/>
            <w:sz w:val="20"/>
            <w:szCs w:val="20"/>
          </w:rPr>
          <w:t>закон</w:t>
        </w:r>
      </w:hyperlink>
      <w:r w:rsidRPr="00DE14C6">
        <w:rPr>
          <w:rFonts w:ascii="Arial" w:hAnsi="Arial" w:cs="Arial"/>
          <w:sz w:val="20"/>
          <w:szCs w:val="20"/>
        </w:rPr>
        <w:t xml:space="preserve"> от 8 июля 2024 года N 168-ФЗ "О внесении изменения в статью 25.1 Федерального закона "Об общих принципах организации местного самоуправления в Российской Федерации" (Собрание законодательства Российской Федерации, 2024, N 29, ст. 4097);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122) </w:t>
      </w:r>
      <w:hyperlink r:id="rId307" w:history="1">
        <w:r w:rsidRPr="00DE14C6">
          <w:rPr>
            <w:rFonts w:ascii="Arial" w:hAnsi="Arial" w:cs="Arial"/>
            <w:color w:val="0000FF"/>
            <w:sz w:val="20"/>
            <w:szCs w:val="20"/>
          </w:rPr>
          <w:t>статью 2</w:t>
        </w:r>
      </w:hyperlink>
      <w:r w:rsidRPr="00DE14C6">
        <w:rPr>
          <w:rFonts w:ascii="Arial" w:hAnsi="Arial" w:cs="Arial"/>
          <w:sz w:val="20"/>
          <w:szCs w:val="20"/>
        </w:rPr>
        <w:t xml:space="preserve"> Федерального закона от 13 июля 2024 года N 181-ФЗ "О внесении изменений в отдельные законодательные акты Российской Федерации" (Собрание законодательства Российской Федерации, 2024, N 29, ст. 4110);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123) </w:t>
      </w:r>
      <w:hyperlink r:id="rId308" w:history="1">
        <w:r w:rsidRPr="00DE14C6">
          <w:rPr>
            <w:rFonts w:ascii="Arial" w:hAnsi="Arial" w:cs="Arial"/>
            <w:color w:val="0000FF"/>
            <w:sz w:val="20"/>
            <w:szCs w:val="20"/>
          </w:rPr>
          <w:t>статью 4</w:t>
        </w:r>
      </w:hyperlink>
      <w:r w:rsidRPr="00DE14C6">
        <w:rPr>
          <w:rFonts w:ascii="Arial" w:hAnsi="Arial" w:cs="Arial"/>
          <w:sz w:val="20"/>
          <w:szCs w:val="20"/>
        </w:rPr>
        <w:t xml:space="preserve"> Федерального закона от 13 июля 2024 года N 185-ФЗ "О внесении изменений в Федеральный закон "Об электроэнергетике" и отдельные законодательные акты Российской Федерации" (Собрание законодательства Российской Федерации, 2024, N 29, ст. 4114);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124) Федеральный </w:t>
      </w:r>
      <w:hyperlink r:id="rId309" w:history="1">
        <w:r w:rsidRPr="00DE14C6">
          <w:rPr>
            <w:rFonts w:ascii="Arial" w:hAnsi="Arial" w:cs="Arial"/>
            <w:color w:val="0000FF"/>
            <w:sz w:val="20"/>
            <w:szCs w:val="20"/>
          </w:rPr>
          <w:t>закон</w:t>
        </w:r>
      </w:hyperlink>
      <w:r w:rsidRPr="00DE14C6">
        <w:rPr>
          <w:rFonts w:ascii="Arial" w:hAnsi="Arial" w:cs="Arial"/>
          <w:sz w:val="20"/>
          <w:szCs w:val="20"/>
        </w:rPr>
        <w:t xml:space="preserve"> от 22 июля 2024 года N 209-ФЗ "О внесении изменения в статью 37 Федерального закона "Об общих принципах организации местного самоуправления в Российской Федерации" (Собрание законодательства Российской Федерации, 2024, N 31, ст. 4469);</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125) </w:t>
      </w:r>
      <w:hyperlink r:id="rId310" w:history="1">
        <w:r w:rsidRPr="00DE14C6">
          <w:rPr>
            <w:rFonts w:ascii="Arial" w:hAnsi="Arial" w:cs="Arial"/>
            <w:color w:val="0000FF"/>
            <w:sz w:val="20"/>
            <w:szCs w:val="20"/>
          </w:rPr>
          <w:t>пункты 1</w:t>
        </w:r>
      </w:hyperlink>
      <w:r w:rsidRPr="00DE14C6">
        <w:rPr>
          <w:rFonts w:ascii="Arial" w:hAnsi="Arial" w:cs="Arial"/>
          <w:sz w:val="20"/>
          <w:szCs w:val="20"/>
        </w:rPr>
        <w:t xml:space="preserve">, </w:t>
      </w:r>
      <w:hyperlink r:id="rId311" w:history="1">
        <w:r w:rsidRPr="00DE14C6">
          <w:rPr>
            <w:rFonts w:ascii="Arial" w:hAnsi="Arial" w:cs="Arial"/>
            <w:color w:val="0000FF"/>
            <w:sz w:val="20"/>
            <w:szCs w:val="20"/>
          </w:rPr>
          <w:t>3</w:t>
        </w:r>
      </w:hyperlink>
      <w:r w:rsidRPr="00DE14C6">
        <w:rPr>
          <w:rFonts w:ascii="Arial" w:hAnsi="Arial" w:cs="Arial"/>
          <w:sz w:val="20"/>
          <w:szCs w:val="20"/>
        </w:rPr>
        <w:t xml:space="preserve"> - </w:t>
      </w:r>
      <w:hyperlink r:id="rId312" w:history="1">
        <w:r w:rsidRPr="00DE14C6">
          <w:rPr>
            <w:rFonts w:ascii="Arial" w:hAnsi="Arial" w:cs="Arial"/>
            <w:color w:val="0000FF"/>
            <w:sz w:val="20"/>
            <w:szCs w:val="20"/>
          </w:rPr>
          <w:t>21 статьи 33</w:t>
        </w:r>
      </w:hyperlink>
      <w:r w:rsidRPr="00DE14C6">
        <w:rPr>
          <w:rFonts w:ascii="Arial" w:hAnsi="Arial" w:cs="Arial"/>
          <w:sz w:val="20"/>
          <w:szCs w:val="20"/>
        </w:rPr>
        <w:t xml:space="preserve"> Федерального закона от 8 августа 2024 года N 232-ФЗ "О внесении изменений в отдельные законодательные акты Российской Федерации и признании утратившими силу </w:t>
      </w:r>
      <w:r w:rsidRPr="00DE14C6">
        <w:rPr>
          <w:rFonts w:ascii="Arial" w:hAnsi="Arial" w:cs="Arial"/>
          <w:sz w:val="20"/>
          <w:szCs w:val="20"/>
        </w:rPr>
        <w:lastRenderedPageBreak/>
        <w:t>отдельных законодательных актов (положений законодательных актов) Российской Федерации" (Собрание законодательства Российской Федерации, 2024, N 33, ст. 4928).</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2. Признать утратившими силу с 1 января 2027 года: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 Федеральный </w:t>
      </w:r>
      <w:hyperlink r:id="rId313" w:history="1">
        <w:r w:rsidRPr="00DE14C6">
          <w:rPr>
            <w:rFonts w:ascii="Arial" w:hAnsi="Arial" w:cs="Arial"/>
            <w:color w:val="0000FF"/>
            <w:sz w:val="20"/>
            <w:szCs w:val="20"/>
          </w:rPr>
          <w:t>закон</w:t>
        </w:r>
      </w:hyperlink>
      <w:r w:rsidRPr="00DE14C6">
        <w:rPr>
          <w:rFonts w:ascii="Arial" w:hAnsi="Arial" w:cs="Arial"/>
          <w:sz w:val="20"/>
          <w:szCs w:val="20"/>
        </w:rPr>
        <w:t xml:space="preserve"> от 6 октября 2003 года N 131-ФЗ "Об общих принципах организации местного самоуправления в Российской Федерации" (Собрание законодательства Российской Федерации, 2003, N 40, ст. 3822);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 </w:t>
      </w:r>
      <w:hyperlink r:id="rId314" w:history="1">
        <w:r w:rsidRPr="00DE14C6">
          <w:rPr>
            <w:rFonts w:ascii="Arial" w:hAnsi="Arial" w:cs="Arial"/>
            <w:color w:val="0000FF"/>
            <w:sz w:val="20"/>
            <w:szCs w:val="20"/>
          </w:rPr>
          <w:t>статью 13</w:t>
        </w:r>
      </w:hyperlink>
      <w:r w:rsidRPr="00DE14C6">
        <w:rPr>
          <w:rFonts w:ascii="Arial" w:hAnsi="Arial" w:cs="Arial"/>
          <w:sz w:val="20"/>
          <w:szCs w:val="20"/>
        </w:rPr>
        <w:t xml:space="preserve"> Федерального закона от 29 декабря 2004 года N 191-ФЗ "О введении в действие Градостроительного кодекса Российской Федерации" (Собрание законодательства Российской Федерации, 2005, N 1, ст. 17);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 </w:t>
      </w:r>
      <w:hyperlink r:id="rId315" w:history="1">
        <w:r w:rsidRPr="00DE14C6">
          <w:rPr>
            <w:rFonts w:ascii="Arial" w:hAnsi="Arial" w:cs="Arial"/>
            <w:color w:val="0000FF"/>
            <w:sz w:val="20"/>
            <w:szCs w:val="20"/>
          </w:rPr>
          <w:t>статью 15</w:t>
        </w:r>
      </w:hyperlink>
      <w:r w:rsidRPr="00DE14C6">
        <w:rPr>
          <w:rFonts w:ascii="Arial" w:hAnsi="Arial" w:cs="Arial"/>
          <w:sz w:val="20"/>
          <w:szCs w:val="20"/>
        </w:rPr>
        <w:t xml:space="preserve"> Федерального закона от 29 декабря 2004 года N 199-ФЗ "О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 (Собрание законодательства Российской Федерации, 2005, N 1, ст. 25);</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 </w:t>
      </w:r>
      <w:hyperlink r:id="rId316" w:history="1">
        <w:r w:rsidRPr="00DE14C6">
          <w:rPr>
            <w:rFonts w:ascii="Arial" w:hAnsi="Arial" w:cs="Arial"/>
            <w:color w:val="0000FF"/>
            <w:sz w:val="20"/>
            <w:szCs w:val="20"/>
          </w:rPr>
          <w:t>статью 5</w:t>
        </w:r>
      </w:hyperlink>
      <w:r w:rsidRPr="00DE14C6">
        <w:rPr>
          <w:rFonts w:ascii="Arial" w:hAnsi="Arial" w:cs="Arial"/>
          <w:sz w:val="20"/>
          <w:szCs w:val="20"/>
        </w:rPr>
        <w:t xml:space="preserve"> Федерального закона от 30 декабря 2004 года N 211-ФЗ "О внесении изменений в некоторые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"Об основах регулирования тарифов организаций коммунального комплекса" (Собрание законодательства Российской Федерации, 2005, N 1, ст. 37);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 </w:t>
      </w:r>
      <w:hyperlink r:id="rId317" w:history="1">
        <w:r w:rsidRPr="00DE14C6">
          <w:rPr>
            <w:rFonts w:ascii="Arial" w:hAnsi="Arial" w:cs="Arial"/>
            <w:color w:val="0000FF"/>
            <w:sz w:val="20"/>
            <w:szCs w:val="20"/>
          </w:rPr>
          <w:t>статью 29</w:t>
        </w:r>
      </w:hyperlink>
      <w:r w:rsidRPr="00DE14C6">
        <w:rPr>
          <w:rFonts w:ascii="Arial" w:hAnsi="Arial" w:cs="Arial"/>
          <w:sz w:val="20"/>
          <w:szCs w:val="20"/>
        </w:rPr>
        <w:t xml:space="preserve"> Федерального закона от 31 декабря 2005 года N 199-ФЗ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2006, N 1, ст. 10);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 </w:t>
      </w:r>
      <w:hyperlink r:id="rId318" w:history="1">
        <w:r w:rsidRPr="00DE14C6">
          <w:rPr>
            <w:rFonts w:ascii="Arial" w:hAnsi="Arial" w:cs="Arial"/>
            <w:color w:val="0000FF"/>
            <w:sz w:val="20"/>
            <w:szCs w:val="20"/>
          </w:rPr>
          <w:t>статью 17</w:t>
        </w:r>
      </w:hyperlink>
      <w:r w:rsidRPr="00DE14C6">
        <w:rPr>
          <w:rFonts w:ascii="Arial" w:hAnsi="Arial" w:cs="Arial"/>
          <w:sz w:val="20"/>
          <w:szCs w:val="20"/>
        </w:rPr>
        <w:t xml:space="preserve"> Федерального закона от 3 июня 2006 года N 73-ФЗ "О введении в действие Водного кодекса Российской Федерации" (Собрание законодательства Российской Федерации, 2006, N 23, ст. 2380);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 Федеральный </w:t>
      </w:r>
      <w:hyperlink r:id="rId319" w:history="1">
        <w:r w:rsidRPr="00DE14C6">
          <w:rPr>
            <w:rFonts w:ascii="Arial" w:hAnsi="Arial" w:cs="Arial"/>
            <w:color w:val="0000FF"/>
            <w:sz w:val="20"/>
            <w:szCs w:val="20"/>
          </w:rPr>
          <w:t>закон</w:t>
        </w:r>
      </w:hyperlink>
      <w:r w:rsidRPr="00DE14C6">
        <w:rPr>
          <w:rFonts w:ascii="Arial" w:hAnsi="Arial" w:cs="Arial"/>
          <w:sz w:val="20"/>
          <w:szCs w:val="20"/>
        </w:rPr>
        <w:t xml:space="preserve"> от 18 июля 2006 года N 120-ФЗ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2006, N 30, ст. 3296);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 </w:t>
      </w:r>
      <w:hyperlink r:id="rId320" w:history="1">
        <w:r w:rsidRPr="00DE14C6">
          <w:rPr>
            <w:rFonts w:ascii="Arial" w:hAnsi="Arial" w:cs="Arial"/>
            <w:color w:val="0000FF"/>
            <w:sz w:val="20"/>
            <w:szCs w:val="20"/>
          </w:rPr>
          <w:t>статью 14</w:t>
        </w:r>
      </w:hyperlink>
      <w:r w:rsidRPr="00DE14C6">
        <w:rPr>
          <w:rFonts w:ascii="Arial" w:hAnsi="Arial" w:cs="Arial"/>
          <w:sz w:val="20"/>
          <w:szCs w:val="20"/>
        </w:rPr>
        <w:t xml:space="preserve"> Федерального закона от 27 июля 2006 года N 153-ФЗ "О внесении изменений в отдельные законодательные акты Российской Федерации в связи с принятием Федерального закона "О ратификации Конвенции Совета Европы о предупреждении терроризма" и Федерального закона "О противодействии терроризму" (Собрание законодательства Российской Федерации, 2006, N 31, ст. 3452);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 </w:t>
      </w:r>
      <w:hyperlink r:id="rId321" w:history="1">
        <w:r w:rsidRPr="00DE14C6">
          <w:rPr>
            <w:rFonts w:ascii="Arial" w:hAnsi="Arial" w:cs="Arial"/>
            <w:color w:val="0000FF"/>
            <w:sz w:val="20"/>
            <w:szCs w:val="20"/>
          </w:rPr>
          <w:t>статьи 14</w:t>
        </w:r>
      </w:hyperlink>
      <w:r w:rsidRPr="00DE14C6">
        <w:rPr>
          <w:rFonts w:ascii="Arial" w:hAnsi="Arial" w:cs="Arial"/>
          <w:sz w:val="20"/>
          <w:szCs w:val="20"/>
        </w:rPr>
        <w:t xml:space="preserve"> и </w:t>
      </w:r>
      <w:hyperlink r:id="rId322" w:history="1">
        <w:r w:rsidRPr="00DE14C6">
          <w:rPr>
            <w:rFonts w:ascii="Arial" w:hAnsi="Arial" w:cs="Arial"/>
            <w:color w:val="0000FF"/>
            <w:sz w:val="20"/>
            <w:szCs w:val="20"/>
          </w:rPr>
          <w:t>16</w:t>
        </w:r>
      </w:hyperlink>
      <w:r w:rsidRPr="00DE14C6">
        <w:rPr>
          <w:rFonts w:ascii="Arial" w:hAnsi="Arial" w:cs="Arial"/>
          <w:sz w:val="20"/>
          <w:szCs w:val="20"/>
        </w:rPr>
        <w:t xml:space="preserve"> Федерального закона от 16 октября 2006 года N 160-ФЗ "О внесении изменений в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"О рекламе" (Собрание законодательства Российской Федерации, 2006, N 43, ст. 4412);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 </w:t>
      </w:r>
      <w:hyperlink r:id="rId323" w:history="1">
        <w:r w:rsidRPr="00DE14C6">
          <w:rPr>
            <w:rFonts w:ascii="Arial" w:hAnsi="Arial" w:cs="Arial"/>
            <w:color w:val="0000FF"/>
            <w:sz w:val="20"/>
            <w:szCs w:val="20"/>
          </w:rPr>
          <w:t>статью 37</w:t>
        </w:r>
      </w:hyperlink>
      <w:r w:rsidRPr="00DE14C6">
        <w:rPr>
          <w:rFonts w:ascii="Arial" w:hAnsi="Arial" w:cs="Arial"/>
          <w:sz w:val="20"/>
          <w:szCs w:val="20"/>
        </w:rPr>
        <w:t xml:space="preserve"> Федерального закона от 4 декабря 2006 года N 201-ФЗ "О введении в действие Лесного кодекса Российской Федерации" (Собрание законодательства Российской Федерации, 2006, N 50, ст. 5279);</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11) </w:t>
      </w:r>
      <w:hyperlink r:id="rId324" w:history="1">
        <w:r w:rsidRPr="00DE14C6">
          <w:rPr>
            <w:rFonts w:ascii="Arial" w:hAnsi="Arial" w:cs="Arial"/>
            <w:color w:val="0000FF"/>
            <w:sz w:val="20"/>
            <w:szCs w:val="20"/>
          </w:rPr>
          <w:t>статью 20</w:t>
        </w:r>
      </w:hyperlink>
      <w:r w:rsidRPr="00DE14C6">
        <w:rPr>
          <w:rFonts w:ascii="Arial" w:hAnsi="Arial" w:cs="Arial"/>
          <w:sz w:val="20"/>
          <w:szCs w:val="20"/>
        </w:rPr>
        <w:t xml:space="preserve">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 21);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12) </w:t>
      </w:r>
      <w:hyperlink r:id="rId325" w:history="1">
        <w:r w:rsidRPr="00DE14C6">
          <w:rPr>
            <w:rFonts w:ascii="Arial" w:hAnsi="Arial" w:cs="Arial"/>
            <w:color w:val="0000FF"/>
            <w:sz w:val="20"/>
            <w:szCs w:val="20"/>
          </w:rPr>
          <w:t>статью 5</w:t>
        </w:r>
      </w:hyperlink>
      <w:r w:rsidRPr="00DE14C6">
        <w:rPr>
          <w:rFonts w:ascii="Arial" w:hAnsi="Arial" w:cs="Arial"/>
          <w:sz w:val="20"/>
          <w:szCs w:val="20"/>
        </w:rPr>
        <w:t xml:space="preserve"> Федерального закона от 10 мая 2007 года N 69-ФЗ "О внесении изменений в отдельные законодательные акты Российской Федерации в части установления порядка резервирования земель для государственных или муниципальных нужд" (Собрание законодательства Российской Федерации, 2007, N 21, ст. 2455);</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13) Федеральный </w:t>
      </w:r>
      <w:hyperlink r:id="rId326" w:history="1">
        <w:r w:rsidRPr="00DE14C6">
          <w:rPr>
            <w:rFonts w:ascii="Arial" w:hAnsi="Arial" w:cs="Arial"/>
            <w:color w:val="0000FF"/>
            <w:sz w:val="20"/>
            <w:szCs w:val="20"/>
          </w:rPr>
          <w:t>закон</w:t>
        </w:r>
      </w:hyperlink>
      <w:r w:rsidRPr="00DE14C6">
        <w:rPr>
          <w:rFonts w:ascii="Arial" w:hAnsi="Arial" w:cs="Arial"/>
          <w:sz w:val="20"/>
          <w:szCs w:val="20"/>
        </w:rPr>
        <w:t xml:space="preserve"> от 15 июня 2007 года N 100-ФЗ "О внесении изменений в статьи 14, 15, 16 Федерального закона "Об общих принципах организации местного самоуправления в Российской Федерации" (Собрание законодательства Российской Федерации, 2007, N 25, ст. 2977);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14) </w:t>
      </w:r>
      <w:hyperlink r:id="rId327" w:history="1">
        <w:r w:rsidRPr="00DE14C6">
          <w:rPr>
            <w:rFonts w:ascii="Arial" w:hAnsi="Arial" w:cs="Arial"/>
            <w:color w:val="0000FF"/>
            <w:sz w:val="20"/>
            <w:szCs w:val="20"/>
          </w:rPr>
          <w:t>статью 26</w:t>
        </w:r>
      </w:hyperlink>
      <w:r w:rsidRPr="00DE14C6">
        <w:rPr>
          <w:rFonts w:ascii="Arial" w:hAnsi="Arial" w:cs="Arial"/>
          <w:sz w:val="20"/>
          <w:szCs w:val="20"/>
        </w:rPr>
        <w:t xml:space="preserve"> Федерального закона от 18 октября 2007 года N 230-ФЗ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43, ст. 5084);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15) </w:t>
      </w:r>
      <w:hyperlink r:id="rId328" w:history="1">
        <w:r w:rsidRPr="00DE14C6">
          <w:rPr>
            <w:rFonts w:ascii="Arial" w:hAnsi="Arial" w:cs="Arial"/>
            <w:color w:val="0000FF"/>
            <w:sz w:val="20"/>
            <w:szCs w:val="20"/>
          </w:rPr>
          <w:t>статью 56</w:t>
        </w:r>
      </w:hyperlink>
      <w:r w:rsidRPr="00DE14C6">
        <w:rPr>
          <w:rFonts w:ascii="Arial" w:hAnsi="Arial" w:cs="Arial"/>
          <w:sz w:val="20"/>
          <w:szCs w:val="20"/>
        </w:rPr>
        <w:t xml:space="preserve"> Федерального закона от 8 ноября 2007 года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(Собрание законодательства Российской Федерации, 2007, N 46, ст. 5553);</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16) </w:t>
      </w:r>
      <w:hyperlink r:id="rId329" w:history="1">
        <w:r w:rsidRPr="00DE14C6">
          <w:rPr>
            <w:rFonts w:ascii="Arial" w:hAnsi="Arial" w:cs="Arial"/>
            <w:color w:val="0000FF"/>
            <w:sz w:val="20"/>
            <w:szCs w:val="20"/>
          </w:rPr>
          <w:t>статью 1</w:t>
        </w:r>
      </w:hyperlink>
      <w:r w:rsidRPr="00DE14C6">
        <w:rPr>
          <w:rFonts w:ascii="Arial" w:hAnsi="Arial" w:cs="Arial"/>
          <w:sz w:val="20"/>
          <w:szCs w:val="20"/>
        </w:rPr>
        <w:t xml:space="preserve"> Федерального закона от 25 ноября 2008 года N 222-ФЗ "О внесении изменений в отдельные законодательные акты Российской Федерации в связи с совершенствованием организации местного самоуправления" (Собрание законодательства Российской Федерации, 2008, N 48, ст. 5517);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17) </w:t>
      </w:r>
      <w:hyperlink r:id="rId330" w:history="1">
        <w:r w:rsidRPr="00DE14C6">
          <w:rPr>
            <w:rFonts w:ascii="Arial" w:hAnsi="Arial" w:cs="Arial"/>
            <w:color w:val="0000FF"/>
            <w:sz w:val="20"/>
            <w:szCs w:val="20"/>
          </w:rPr>
          <w:t>статью 22</w:t>
        </w:r>
      </w:hyperlink>
      <w:r w:rsidRPr="00DE14C6">
        <w:rPr>
          <w:rFonts w:ascii="Arial" w:hAnsi="Arial" w:cs="Arial"/>
          <w:sz w:val="20"/>
          <w:szCs w:val="20"/>
        </w:rPr>
        <w:t xml:space="preserve"> Федерального закона от 25 декабря 2008 года N 281-ФЗ "О внесении изменений в отдельные законодательные акты Российской Федерации" (Собрание законодательства Российской Федерации, 2008, N 52, ст. 6236);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18) </w:t>
      </w:r>
      <w:hyperlink r:id="rId331" w:history="1">
        <w:r w:rsidRPr="00DE14C6">
          <w:rPr>
            <w:rFonts w:ascii="Arial" w:hAnsi="Arial" w:cs="Arial"/>
            <w:color w:val="0000FF"/>
            <w:sz w:val="20"/>
            <w:szCs w:val="20"/>
          </w:rPr>
          <w:t>статью 40</w:t>
        </w:r>
      </w:hyperlink>
      <w:r w:rsidRPr="00DE14C6">
        <w:rPr>
          <w:rFonts w:ascii="Arial" w:hAnsi="Arial" w:cs="Arial"/>
          <w:sz w:val="20"/>
          <w:szCs w:val="20"/>
        </w:rPr>
        <w:t xml:space="preserve"> Федерального закона от 23 ноября 2009 года N 261-ФЗ "Об энергосбережении и о повышении энергетической эффективности и о внесении изменений в отдельные законодательные акты Российской Федерации" (Собрание законодательства Российской Федерации, 2009, N 48, ст. 5711);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19) </w:t>
      </w:r>
      <w:hyperlink r:id="rId332" w:history="1">
        <w:r w:rsidRPr="00DE14C6">
          <w:rPr>
            <w:rFonts w:ascii="Arial" w:hAnsi="Arial" w:cs="Arial"/>
            <w:color w:val="0000FF"/>
            <w:sz w:val="20"/>
            <w:szCs w:val="20"/>
          </w:rPr>
          <w:t>статью 5</w:t>
        </w:r>
      </w:hyperlink>
      <w:r w:rsidRPr="00DE14C6">
        <w:rPr>
          <w:rFonts w:ascii="Arial" w:hAnsi="Arial" w:cs="Arial"/>
          <w:sz w:val="20"/>
          <w:szCs w:val="20"/>
        </w:rPr>
        <w:t xml:space="preserve"> Федерального закона от 28 ноября 2009 года N 283-ФЗ "О внесении изменений в отдельные законодательные акты Российской Федерации" (Собрание законодательства Российской Федерации, 2009, N 48, ст. 5733);</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20) </w:t>
      </w:r>
      <w:hyperlink r:id="rId333" w:history="1">
        <w:r w:rsidRPr="00DE14C6">
          <w:rPr>
            <w:rFonts w:ascii="Arial" w:hAnsi="Arial" w:cs="Arial"/>
            <w:color w:val="0000FF"/>
            <w:sz w:val="20"/>
            <w:szCs w:val="20"/>
          </w:rPr>
          <w:t>статью 8</w:t>
        </w:r>
      </w:hyperlink>
      <w:r w:rsidRPr="00DE14C6">
        <w:rPr>
          <w:rFonts w:ascii="Arial" w:hAnsi="Arial" w:cs="Arial"/>
          <w:sz w:val="20"/>
          <w:szCs w:val="20"/>
        </w:rPr>
        <w:t xml:space="preserve">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 (Собрание законодательства Российской Федерации, 2009, N 52, ст. 6441);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21) </w:t>
      </w:r>
      <w:hyperlink r:id="rId334"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5 апреля 2010 года N 40-ФЗ "О внесении изменений в отдельные законодательные акты Российской Федерации по вопросу поддержки социально ориентированных некоммерческих организаций" (Собрание законодательства Российской Федерации, 2010, N 15, ст. 1736);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22) </w:t>
      </w:r>
      <w:hyperlink r:id="rId335" w:history="1">
        <w:r w:rsidRPr="00DE14C6">
          <w:rPr>
            <w:rFonts w:ascii="Arial" w:hAnsi="Arial" w:cs="Arial"/>
            <w:color w:val="0000FF"/>
            <w:sz w:val="20"/>
            <w:szCs w:val="20"/>
          </w:rPr>
          <w:t>статью 19</w:t>
        </w:r>
      </w:hyperlink>
      <w:r w:rsidRPr="00DE14C6">
        <w:rPr>
          <w:rFonts w:ascii="Arial" w:hAnsi="Arial" w:cs="Arial"/>
          <w:sz w:val="20"/>
          <w:szCs w:val="20"/>
        </w:rPr>
        <w:t xml:space="preserve">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N 19, ст. 2291);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23) </w:t>
      </w:r>
      <w:hyperlink r:id="rId336"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27 июля 2010 года N 191-ФЗ "О внесении изменений в некоторые законодательные акты Российской Федерации в связи с принятием Федерального закона "О теплоснабжении" (Собрание законодательства Российской Федерации, 2010, N 31, ст. 4160);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24) </w:t>
      </w:r>
      <w:hyperlink r:id="rId337" w:history="1">
        <w:r w:rsidRPr="00DE14C6">
          <w:rPr>
            <w:rFonts w:ascii="Arial" w:hAnsi="Arial" w:cs="Arial"/>
            <w:color w:val="0000FF"/>
            <w:sz w:val="20"/>
            <w:szCs w:val="20"/>
          </w:rPr>
          <w:t>статью 5</w:t>
        </w:r>
      </w:hyperlink>
      <w:r w:rsidRPr="00DE14C6">
        <w:rPr>
          <w:rFonts w:ascii="Arial" w:hAnsi="Arial" w:cs="Arial"/>
          <w:sz w:val="20"/>
          <w:szCs w:val="20"/>
        </w:rPr>
        <w:t xml:space="preserve"> Федерального закона от 27 июля 2010 года N 237-ФЗ "О внесении изменений в Жилищный кодекс Российской Федерации и отдельные законодательные акты Российской Федерации" (Собрание законодательства Российской Федерации, 2010, N 31, ст. 4206);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25) </w:t>
      </w:r>
      <w:hyperlink r:id="rId338" w:history="1">
        <w:r w:rsidRPr="00DE14C6">
          <w:rPr>
            <w:rFonts w:ascii="Arial" w:hAnsi="Arial" w:cs="Arial"/>
            <w:color w:val="0000FF"/>
            <w:sz w:val="20"/>
            <w:szCs w:val="20"/>
          </w:rPr>
          <w:t>статью 9</w:t>
        </w:r>
      </w:hyperlink>
      <w:r w:rsidRPr="00DE14C6">
        <w:rPr>
          <w:rFonts w:ascii="Arial" w:hAnsi="Arial" w:cs="Arial"/>
          <w:sz w:val="20"/>
          <w:szCs w:val="20"/>
        </w:rPr>
        <w:t xml:space="preserve"> Федерального закона от 29 ноября 2010 года N 313-ФЗ "О внесении изменений в отдельные законодательные акты Российской Федерации в связи с принятием Федерального закона "Об обязательном медицинском страховании в Российской Федерации" (Собрание законодательства Российской Федерации, 2010, N 49, ст. 6409);</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26) </w:t>
      </w:r>
      <w:hyperlink r:id="rId339" w:history="1">
        <w:r w:rsidRPr="00DE14C6">
          <w:rPr>
            <w:rFonts w:ascii="Arial" w:hAnsi="Arial" w:cs="Arial"/>
            <w:color w:val="0000FF"/>
            <w:sz w:val="20"/>
            <w:szCs w:val="20"/>
          </w:rPr>
          <w:t>статью 4</w:t>
        </w:r>
      </w:hyperlink>
      <w:r w:rsidRPr="00DE14C6">
        <w:rPr>
          <w:rFonts w:ascii="Arial" w:hAnsi="Arial" w:cs="Arial"/>
          <w:sz w:val="20"/>
          <w:szCs w:val="20"/>
        </w:rPr>
        <w:t xml:space="preserve"> Федерального закона от 21 апреля 2011 года N 69-ФЗ "О внесении изменений в отдельные законодательные акты Российской Федерации" (Собрание законодательства Российской Федерации, 2011, N 17, ст. 2310);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27) </w:t>
      </w:r>
      <w:hyperlink r:id="rId340"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11 июля 2011 года N 192-ФЗ "О внесении изменений в Федеральный закон "О безопасности дорожного движения" и отдельные законодательные акты Российской Федерации" (Собрание законодательства Российской Федерации, 2011, N 29, ст. 4283);</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28) </w:t>
      </w:r>
      <w:hyperlink r:id="rId341" w:history="1">
        <w:r w:rsidRPr="00DE14C6">
          <w:rPr>
            <w:rFonts w:ascii="Arial" w:hAnsi="Arial" w:cs="Arial"/>
            <w:color w:val="0000FF"/>
            <w:sz w:val="20"/>
            <w:szCs w:val="20"/>
          </w:rPr>
          <w:t>статью 4</w:t>
        </w:r>
      </w:hyperlink>
      <w:r w:rsidRPr="00DE14C6">
        <w:rPr>
          <w:rFonts w:ascii="Arial" w:hAnsi="Arial" w:cs="Arial"/>
          <w:sz w:val="20"/>
          <w:szCs w:val="20"/>
        </w:rPr>
        <w:t xml:space="preserve"> Федерального закона от 18 июля 2011 года N 224-ФЗ "О внесении изменений в статьи 51 и 56 Градостроительного кодекса Российской Федерации и отдельные законодательные акты Российской Федерации" (Собрание законодательства Российской Федерации, 2011, N 30, ст. 4572);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29) </w:t>
      </w:r>
      <w:hyperlink r:id="rId342" w:history="1">
        <w:r w:rsidRPr="00DE14C6">
          <w:rPr>
            <w:rFonts w:ascii="Arial" w:hAnsi="Arial" w:cs="Arial"/>
            <w:color w:val="0000FF"/>
            <w:sz w:val="20"/>
            <w:szCs w:val="20"/>
          </w:rPr>
          <w:t>статью 50</w:t>
        </w:r>
      </w:hyperlink>
      <w:r w:rsidRPr="00DE14C6">
        <w:rPr>
          <w:rFonts w:ascii="Arial" w:hAnsi="Arial" w:cs="Arial"/>
          <w:sz w:val="20"/>
          <w:szCs w:val="20"/>
        </w:rPr>
        <w:t xml:space="preserve"> Федерального закона от 18 июля 2011 года N 242-ФЗ "О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 (Собрание законодательства Российской Федерации, 2011, N 30, ст. 4590);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30) </w:t>
      </w:r>
      <w:hyperlink r:id="rId343" w:history="1">
        <w:r w:rsidRPr="00DE14C6">
          <w:rPr>
            <w:rFonts w:ascii="Arial" w:hAnsi="Arial" w:cs="Arial"/>
            <w:color w:val="0000FF"/>
            <w:sz w:val="20"/>
            <w:szCs w:val="20"/>
          </w:rPr>
          <w:t>статью 11</w:t>
        </w:r>
      </w:hyperlink>
      <w:r w:rsidRPr="00DE14C6">
        <w:rPr>
          <w:rFonts w:ascii="Arial" w:hAnsi="Arial" w:cs="Arial"/>
          <w:sz w:val="20"/>
          <w:szCs w:val="20"/>
        </w:rPr>
        <w:t xml:space="preserve"> Федерального закона от 18 июля 2011 года N 243-ФЗ "О внесении изменений в Градостроительный кодекс Российской Федерации и отдельные законодательные акты Российской Федерации" (Собрание законодательства Российской Федерации, 2011, N 30, ст. 4591);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31) </w:t>
      </w:r>
      <w:hyperlink r:id="rId344" w:history="1">
        <w:r w:rsidRPr="00DE14C6">
          <w:rPr>
            <w:rFonts w:ascii="Arial" w:hAnsi="Arial" w:cs="Arial"/>
            <w:color w:val="0000FF"/>
            <w:sz w:val="20"/>
            <w:szCs w:val="20"/>
          </w:rPr>
          <w:t>статью 24</w:t>
        </w:r>
      </w:hyperlink>
      <w:r w:rsidRPr="00DE14C6">
        <w:rPr>
          <w:rFonts w:ascii="Arial" w:hAnsi="Arial" w:cs="Arial"/>
          <w:sz w:val="20"/>
          <w:szCs w:val="20"/>
        </w:rPr>
        <w:t xml:space="preserve"> Федерального закона от 19 июля 2011 года N 246-ФЗ "Об искусственных земельных участках, созданных на водных объектах, находящихся в федеральной собственности, и о внесении изменений в отдельные законодательные акты Российской Федерации" (Собрание законодательства Российской Федерации, 2011, N 30, ст. 4594);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32) </w:t>
      </w:r>
      <w:hyperlink r:id="rId345" w:history="1">
        <w:r w:rsidRPr="00DE14C6">
          <w:rPr>
            <w:rFonts w:ascii="Arial" w:hAnsi="Arial" w:cs="Arial"/>
            <w:color w:val="0000FF"/>
            <w:sz w:val="20"/>
            <w:szCs w:val="20"/>
          </w:rPr>
          <w:t>статью 17</w:t>
        </w:r>
      </w:hyperlink>
      <w:r w:rsidRPr="00DE14C6">
        <w:rPr>
          <w:rFonts w:ascii="Arial" w:hAnsi="Arial" w:cs="Arial"/>
          <w:sz w:val="20"/>
          <w:szCs w:val="20"/>
        </w:rPr>
        <w:t xml:space="preserve"> Федерального закона от 19 июля 2011 года N 247-ФЗ "О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 (Собрание законодательства Российской Федерации, 2011, N 30, ст. 4595);</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33) </w:t>
      </w:r>
      <w:hyperlink r:id="rId346" w:history="1">
        <w:r w:rsidRPr="00DE14C6">
          <w:rPr>
            <w:rFonts w:ascii="Arial" w:hAnsi="Arial" w:cs="Arial"/>
            <w:color w:val="0000FF"/>
            <w:sz w:val="20"/>
            <w:szCs w:val="20"/>
          </w:rPr>
          <w:t>статью 17</w:t>
        </w:r>
      </w:hyperlink>
      <w:r w:rsidRPr="00DE14C6">
        <w:rPr>
          <w:rFonts w:ascii="Arial" w:hAnsi="Arial" w:cs="Arial"/>
          <w:sz w:val="20"/>
          <w:szCs w:val="20"/>
        </w:rPr>
        <w:t xml:space="preserve"> Федерального закона от 21 ноября 2011 года N 329-ФЗ "О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 (Собрание законодательства Российской Федерации, 2011, N 48, ст. 6730);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34) </w:t>
      </w:r>
      <w:hyperlink r:id="rId347" w:history="1">
        <w:r w:rsidRPr="00DE14C6">
          <w:rPr>
            <w:rFonts w:ascii="Arial" w:hAnsi="Arial" w:cs="Arial"/>
            <w:color w:val="0000FF"/>
            <w:sz w:val="20"/>
            <w:szCs w:val="20"/>
          </w:rPr>
          <w:t>статью 11</w:t>
        </w:r>
      </w:hyperlink>
      <w:r w:rsidRPr="00DE14C6">
        <w:rPr>
          <w:rFonts w:ascii="Arial" w:hAnsi="Arial" w:cs="Arial"/>
          <w:sz w:val="20"/>
          <w:szCs w:val="20"/>
        </w:rPr>
        <w:t xml:space="preserve"> Федерального закона от 28 ноября 2011 года N 337-ФЗ "О внесении изменений в Градостроительный кодекс Российской Федерации и отдельные законодательные акты Российской Федерации" (Собрание законодательства Российской Федерации, 2011, N 49, ст. 7015);</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35) </w:t>
      </w:r>
      <w:hyperlink r:id="rId348" w:history="1">
        <w:r w:rsidRPr="00DE14C6">
          <w:rPr>
            <w:rFonts w:ascii="Arial" w:hAnsi="Arial" w:cs="Arial"/>
            <w:color w:val="0000FF"/>
            <w:sz w:val="20"/>
            <w:szCs w:val="20"/>
          </w:rPr>
          <w:t>статью 5</w:t>
        </w:r>
      </w:hyperlink>
      <w:r w:rsidRPr="00DE14C6">
        <w:rPr>
          <w:rFonts w:ascii="Arial" w:hAnsi="Arial" w:cs="Arial"/>
          <w:sz w:val="20"/>
          <w:szCs w:val="20"/>
        </w:rPr>
        <w:t xml:space="preserve"> Федерального закона от 30 ноября 2011 года N 361-ФЗ "О внесении изменений в отдельные законодательные акты Российской Федерации" (Собрание законодательства Российской Федерации, 2011, N 49, ст. 7039);</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36) </w:t>
      </w:r>
      <w:hyperlink r:id="rId349" w:history="1">
        <w:r w:rsidRPr="00DE14C6">
          <w:rPr>
            <w:rFonts w:ascii="Arial" w:hAnsi="Arial" w:cs="Arial"/>
            <w:color w:val="0000FF"/>
            <w:sz w:val="20"/>
            <w:szCs w:val="20"/>
          </w:rPr>
          <w:t>статью 2</w:t>
        </w:r>
      </w:hyperlink>
      <w:r w:rsidRPr="00DE14C6">
        <w:rPr>
          <w:rFonts w:ascii="Arial" w:hAnsi="Arial" w:cs="Arial"/>
          <w:sz w:val="20"/>
          <w:szCs w:val="20"/>
        </w:rPr>
        <w:t xml:space="preserve"> Федерального закона от 6 декабря 2011 года N 411-ФЗ "О внесении изменений в Федеральный закон "Об общественном контроле за обеспечением прав человека в местах принудительного содержания и о содействии лицам, находящимся в местах принудительного содержания" и отдельные законодательные акты Российской Федерации" (Собрание законодательства Российской Федерации, 2011, N 50, ст. 7353);</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37) </w:t>
      </w:r>
      <w:hyperlink r:id="rId350" w:history="1">
        <w:r w:rsidRPr="00DE14C6">
          <w:rPr>
            <w:rFonts w:ascii="Arial" w:hAnsi="Arial" w:cs="Arial"/>
            <w:color w:val="0000FF"/>
            <w:sz w:val="20"/>
            <w:szCs w:val="20"/>
          </w:rPr>
          <w:t>статью 13</w:t>
        </w:r>
      </w:hyperlink>
      <w:r w:rsidRPr="00DE14C6">
        <w:rPr>
          <w:rFonts w:ascii="Arial" w:hAnsi="Arial" w:cs="Arial"/>
          <w:sz w:val="20"/>
          <w:szCs w:val="20"/>
        </w:rPr>
        <w:t xml:space="preserve"> Федерального закона от 7 декабря 2011 года N 417-ФЗ "О внесении изменений в отдельные законодательные акты Российской Федерации в связи с принятием Федерального закона "О водоснабжении и водоотведении" (Собрание законодательства Российской Федерации, 2011, N 50, ст. 7359);</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38) Федеральный </w:t>
      </w:r>
      <w:hyperlink r:id="rId351" w:history="1">
        <w:r w:rsidRPr="00DE14C6">
          <w:rPr>
            <w:rFonts w:ascii="Arial" w:hAnsi="Arial" w:cs="Arial"/>
            <w:color w:val="0000FF"/>
            <w:sz w:val="20"/>
            <w:szCs w:val="20"/>
          </w:rPr>
          <w:t>закон</w:t>
        </w:r>
      </w:hyperlink>
      <w:r w:rsidRPr="00DE14C6">
        <w:rPr>
          <w:rFonts w:ascii="Arial" w:hAnsi="Arial" w:cs="Arial"/>
          <w:sz w:val="20"/>
          <w:szCs w:val="20"/>
        </w:rPr>
        <w:t xml:space="preserve"> от 25 июня 2012 года N 91-ФЗ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2012, N 26, ст. 3444);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39) </w:t>
      </w:r>
      <w:hyperlink r:id="rId352" w:history="1">
        <w:r w:rsidRPr="00DE14C6">
          <w:rPr>
            <w:rFonts w:ascii="Arial" w:hAnsi="Arial" w:cs="Arial"/>
            <w:color w:val="0000FF"/>
            <w:sz w:val="20"/>
            <w:szCs w:val="20"/>
          </w:rPr>
          <w:t>статью 20</w:t>
        </w:r>
      </w:hyperlink>
      <w:r w:rsidRPr="00DE14C6">
        <w:rPr>
          <w:rFonts w:ascii="Arial" w:hAnsi="Arial" w:cs="Arial"/>
          <w:sz w:val="20"/>
          <w:szCs w:val="20"/>
        </w:rPr>
        <w:t xml:space="preserve"> Федерального закона от 25 июня 2012 года N 93-ФЗ "О внесении изменений в отдельные законодательные акты Российской Федерации по вопросам государственного контроля (надзора) и муниципального контроля" (Собрание законодательства Российской Федерации, 2012, N 26, ст. 3446);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40) </w:t>
      </w:r>
      <w:hyperlink r:id="rId353" w:history="1">
        <w:r w:rsidRPr="00DE14C6">
          <w:rPr>
            <w:rFonts w:ascii="Arial" w:hAnsi="Arial" w:cs="Arial"/>
            <w:color w:val="0000FF"/>
            <w:sz w:val="20"/>
            <w:szCs w:val="20"/>
          </w:rPr>
          <w:t>статью 2</w:t>
        </w:r>
      </w:hyperlink>
      <w:r w:rsidRPr="00DE14C6">
        <w:rPr>
          <w:rFonts w:ascii="Arial" w:hAnsi="Arial" w:cs="Arial"/>
          <w:sz w:val="20"/>
          <w:szCs w:val="20"/>
        </w:rPr>
        <w:t xml:space="preserve"> Федерального закона от 10 июля 2012 года N 110-ФЗ "О внесении изменений в статьи 4 и 33 Федерального закона "О социальной защите инвалидов в Российской Федерации" и Федеральный закон "Об общих принципах организации местного самоуправления в Российской Федерации" (Собрание законодательства Российской Федерации, 2012, N 29, ст. 3990);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41) </w:t>
      </w:r>
      <w:hyperlink r:id="rId354"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28 июля 2012 года N 137-ФЗ "О внесении изменений в отдельные законодательные акты Российской Федерации в связи с принятием Федерального закона "О донорстве крови и ее компонентов" (Собрание законодательства Российской Федерации, 2012, N 31, ст. 4326);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42) </w:t>
      </w:r>
      <w:hyperlink r:id="rId355" w:history="1">
        <w:r w:rsidRPr="00DE14C6">
          <w:rPr>
            <w:rFonts w:ascii="Arial" w:hAnsi="Arial" w:cs="Arial"/>
            <w:color w:val="0000FF"/>
            <w:sz w:val="20"/>
            <w:szCs w:val="20"/>
          </w:rPr>
          <w:t>статью 5</w:t>
        </w:r>
      </w:hyperlink>
      <w:r w:rsidRPr="00DE14C6">
        <w:rPr>
          <w:rFonts w:ascii="Arial" w:hAnsi="Arial" w:cs="Arial"/>
          <w:sz w:val="20"/>
          <w:szCs w:val="20"/>
        </w:rPr>
        <w:t xml:space="preserve"> Федерального закона от 3 декабря 2012 года N 244-ФЗ "О внесении изменений в Бюджетный кодекс Российской Федерации и отдельные законодательные акты Российской Федерации" (Собрание законодательства Российской Федерации, 2012, N 50, ст. 6967);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43) </w:t>
      </w:r>
      <w:hyperlink r:id="rId356" w:history="1">
        <w:r w:rsidRPr="00DE14C6">
          <w:rPr>
            <w:rFonts w:ascii="Arial" w:hAnsi="Arial" w:cs="Arial"/>
            <w:color w:val="0000FF"/>
            <w:sz w:val="20"/>
            <w:szCs w:val="20"/>
          </w:rPr>
          <w:t>статью 4</w:t>
        </w:r>
      </w:hyperlink>
      <w:r w:rsidRPr="00DE14C6">
        <w:rPr>
          <w:rFonts w:ascii="Arial" w:hAnsi="Arial" w:cs="Arial"/>
          <w:sz w:val="20"/>
          <w:szCs w:val="20"/>
        </w:rPr>
        <w:t xml:space="preserve"> Федерального закона от 25 декабря 2012 года N 271-ФЗ "О внесении изменений в Жилищный кодекс Российской Федерации и отдельные законодательные акты Российской Федерации и признании утратившими силу отдельных положений законодательных актов Российской Федерации" (Собрание законодательства Российской Федерации, 2012, N 53, ст. 7596);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44) </w:t>
      </w:r>
      <w:hyperlink r:id="rId357"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30 декабря 2012 года N 289-ФЗ "О внесении изменений в Градостроительный кодекс Российской Федерации и отдельные законодательные акты Российской Федерации" (Собрание законодательства Российской Федерации, 2012, N 53, ст. 7614);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45) </w:t>
      </w:r>
      <w:hyperlink r:id="rId358" w:history="1">
        <w:r w:rsidRPr="00DE14C6">
          <w:rPr>
            <w:rFonts w:ascii="Arial" w:hAnsi="Arial" w:cs="Arial"/>
            <w:color w:val="0000FF"/>
            <w:sz w:val="20"/>
            <w:szCs w:val="20"/>
          </w:rPr>
          <w:t>статью 5</w:t>
        </w:r>
      </w:hyperlink>
      <w:r w:rsidRPr="00DE14C6">
        <w:rPr>
          <w:rFonts w:ascii="Arial" w:hAnsi="Arial" w:cs="Arial"/>
          <w:sz w:val="20"/>
          <w:szCs w:val="20"/>
        </w:rPr>
        <w:t xml:space="preserve"> Федерального закона от 5 апреля 2013 года N 55-ФЗ "О внесении изменений в отдельные законодательные акты Российской Федерации" (Собрание законодательства Российской Федерации, 2013, N 14, ст. 1663);</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46) </w:t>
      </w:r>
      <w:hyperlink r:id="rId359"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7 мая 2013 года N 98-ФЗ "О внесении изменений в Федеральный закон "О рекламе" и отдельные законодательные акты Российской Федерации" (Собрание законодательства Российской Федерации, 2013, N 19, ст. 2325);</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47) </w:t>
      </w:r>
      <w:hyperlink r:id="rId360" w:history="1">
        <w:r w:rsidRPr="00DE14C6">
          <w:rPr>
            <w:rFonts w:ascii="Arial" w:hAnsi="Arial" w:cs="Arial"/>
            <w:color w:val="0000FF"/>
            <w:sz w:val="20"/>
            <w:szCs w:val="20"/>
          </w:rPr>
          <w:t>статью 98</w:t>
        </w:r>
      </w:hyperlink>
      <w:r w:rsidRPr="00DE14C6">
        <w:rPr>
          <w:rFonts w:ascii="Arial" w:hAnsi="Arial" w:cs="Arial"/>
          <w:sz w:val="20"/>
          <w:szCs w:val="20"/>
        </w:rPr>
        <w:t xml:space="preserve"> Федерального закона от 2 июля 2013 года N 185-ФЗ "О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"Об образовании в Российской Федерации" (Собрание законодательства Российской Федерации, 2013, N 27, ст. 3477);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48) </w:t>
      </w:r>
      <w:hyperlink r:id="rId361" w:history="1">
        <w:r w:rsidRPr="00DE14C6">
          <w:rPr>
            <w:rFonts w:ascii="Arial" w:hAnsi="Arial" w:cs="Arial"/>
            <w:color w:val="0000FF"/>
            <w:sz w:val="20"/>
            <w:szCs w:val="20"/>
          </w:rPr>
          <w:t>статью 2</w:t>
        </w:r>
      </w:hyperlink>
      <w:r w:rsidRPr="00DE14C6">
        <w:rPr>
          <w:rFonts w:ascii="Arial" w:hAnsi="Arial" w:cs="Arial"/>
          <w:sz w:val="20"/>
          <w:szCs w:val="20"/>
        </w:rPr>
        <w:t xml:space="preserve"> Федерального закона от 22 октября 2013 года N 284-ФЗ "О внесении изменений в отдельные законодательные акты Российской Федерации в части определения полномочий и ответственности органов государственной власти субъектов Российской Федерации, органов местного самоуправления и их должностных лиц в сфере межнациональных отношений" (Собрание законодательства Российской Федерации, 2013, N 43, ст. 5454);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49) </w:t>
      </w:r>
      <w:hyperlink r:id="rId362" w:history="1">
        <w:r w:rsidRPr="00DE14C6">
          <w:rPr>
            <w:rFonts w:ascii="Arial" w:hAnsi="Arial" w:cs="Arial"/>
            <w:color w:val="0000FF"/>
            <w:sz w:val="20"/>
            <w:szCs w:val="20"/>
          </w:rPr>
          <w:t>статью 46</w:t>
        </w:r>
      </w:hyperlink>
      <w:r w:rsidRPr="00DE14C6">
        <w:rPr>
          <w:rFonts w:ascii="Arial" w:hAnsi="Arial" w:cs="Arial"/>
          <w:sz w:val="20"/>
          <w:szCs w:val="20"/>
        </w:rPr>
        <w:t xml:space="preserve"> Федерального закона от 25 ноября 2013 года N 317-ФЗ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 (Собрание законодательства Российской Федерации, 2013, N 48, ст. 6165);</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50) </w:t>
      </w:r>
      <w:hyperlink r:id="rId363" w:history="1">
        <w:r w:rsidRPr="00DE14C6">
          <w:rPr>
            <w:rFonts w:ascii="Arial" w:hAnsi="Arial" w:cs="Arial"/>
            <w:color w:val="0000FF"/>
            <w:sz w:val="20"/>
            <w:szCs w:val="20"/>
          </w:rPr>
          <w:t>статью 20</w:t>
        </w:r>
      </w:hyperlink>
      <w:r w:rsidRPr="00DE14C6">
        <w:rPr>
          <w:rFonts w:ascii="Arial" w:hAnsi="Arial" w:cs="Arial"/>
          <w:sz w:val="20"/>
          <w:szCs w:val="20"/>
        </w:rPr>
        <w:t xml:space="preserve"> Федерального закона от 28 декабря 2013 года N 396-ФЗ "О внесении изменений в отдельные законодательные акты Российской Федерации" (Собрание законодательства Российской Федерации, 2013, N 52, ст. 6961);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51) </w:t>
      </w:r>
      <w:hyperlink r:id="rId364" w:history="1">
        <w:r w:rsidRPr="00DE14C6">
          <w:rPr>
            <w:rFonts w:ascii="Arial" w:hAnsi="Arial" w:cs="Arial"/>
            <w:color w:val="0000FF"/>
            <w:sz w:val="20"/>
            <w:szCs w:val="20"/>
          </w:rPr>
          <w:t>статью 10</w:t>
        </w:r>
      </w:hyperlink>
      <w:r w:rsidRPr="00DE14C6">
        <w:rPr>
          <w:rFonts w:ascii="Arial" w:hAnsi="Arial" w:cs="Arial"/>
          <w:sz w:val="20"/>
          <w:szCs w:val="20"/>
        </w:rPr>
        <w:t xml:space="preserve"> Федерального закона от 28 декабря 2013 года N 443-ФЗ "О федеральной информационной адресной системе и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2013, N 52, ст. 7008);</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52) </w:t>
      </w:r>
      <w:hyperlink r:id="rId365" w:history="1">
        <w:r w:rsidRPr="00DE14C6">
          <w:rPr>
            <w:rFonts w:ascii="Arial" w:hAnsi="Arial" w:cs="Arial"/>
            <w:color w:val="0000FF"/>
            <w:sz w:val="20"/>
            <w:szCs w:val="20"/>
          </w:rPr>
          <w:t>статью 2</w:t>
        </w:r>
      </w:hyperlink>
      <w:r w:rsidRPr="00DE14C6">
        <w:rPr>
          <w:rFonts w:ascii="Arial" w:hAnsi="Arial" w:cs="Arial"/>
          <w:sz w:val="20"/>
          <w:szCs w:val="20"/>
        </w:rPr>
        <w:t xml:space="preserve"> Федерального закона от 2 апреля 2014 года N 70-ФЗ "О внесении изменений в отдельные законодательные акты Российской Федерации по вопросам участия граждан в охране общественного порядка" (Собрание законодательства Российской Федерации, 2014, N 14, ст. 1562);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53) Федеральный </w:t>
      </w:r>
      <w:hyperlink r:id="rId366" w:history="1">
        <w:r w:rsidRPr="00DE14C6">
          <w:rPr>
            <w:rFonts w:ascii="Arial" w:hAnsi="Arial" w:cs="Arial"/>
            <w:color w:val="0000FF"/>
            <w:sz w:val="20"/>
            <w:szCs w:val="20"/>
          </w:rPr>
          <w:t>закон</w:t>
        </w:r>
      </w:hyperlink>
      <w:r w:rsidRPr="00DE14C6">
        <w:rPr>
          <w:rFonts w:ascii="Arial" w:hAnsi="Arial" w:cs="Arial"/>
          <w:sz w:val="20"/>
          <w:szCs w:val="20"/>
        </w:rPr>
        <w:t xml:space="preserve"> от 27 мая 2014 года N 136-ФЗ "О внесении изменений в статью 26.3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и Федеральный закон "Об общих принципах организации местного самоуправления в Российской Федерации" (Собрание законодательства Российской Федерации, 2014, N 22, ст. 2770);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54) </w:t>
      </w:r>
      <w:hyperlink r:id="rId367" w:history="1">
        <w:r w:rsidRPr="00DE14C6">
          <w:rPr>
            <w:rFonts w:ascii="Arial" w:hAnsi="Arial" w:cs="Arial"/>
            <w:color w:val="0000FF"/>
            <w:sz w:val="20"/>
            <w:szCs w:val="20"/>
          </w:rPr>
          <w:t>статью 1</w:t>
        </w:r>
      </w:hyperlink>
      <w:r w:rsidRPr="00DE14C6">
        <w:rPr>
          <w:rFonts w:ascii="Arial" w:hAnsi="Arial" w:cs="Arial"/>
          <w:sz w:val="20"/>
          <w:szCs w:val="20"/>
        </w:rPr>
        <w:t xml:space="preserve"> Федерального закона от 23 июня 2014 года N 165-ФЗ "О внесении изменений в Федеральный закон "Об общих принципах организации местного самоуправления в Российской Федерации" и отдельные законодательные акты Российской Федерации" (Собрание законодательства Российской Федерации, 2014, N 26, ст. 3371);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55) </w:t>
      </w:r>
      <w:hyperlink r:id="rId368" w:history="1">
        <w:r w:rsidRPr="00DE14C6">
          <w:rPr>
            <w:rFonts w:ascii="Arial" w:hAnsi="Arial" w:cs="Arial"/>
            <w:color w:val="0000FF"/>
            <w:sz w:val="20"/>
            <w:szCs w:val="20"/>
          </w:rPr>
          <w:t>статью 9</w:t>
        </w:r>
      </w:hyperlink>
      <w:r w:rsidRPr="00DE14C6">
        <w:rPr>
          <w:rFonts w:ascii="Arial" w:hAnsi="Arial" w:cs="Arial"/>
          <w:sz w:val="20"/>
          <w:szCs w:val="20"/>
        </w:rPr>
        <w:t xml:space="preserve"> Федерального закона от 21 июля 2014 года N 217-ФЗ "О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 (Собрание законодательства Российской Федерации, 2014, N 30, ст. 4218);</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56) </w:t>
      </w:r>
      <w:hyperlink r:id="rId369" w:history="1">
        <w:r w:rsidRPr="00DE14C6">
          <w:rPr>
            <w:rFonts w:ascii="Arial" w:hAnsi="Arial" w:cs="Arial"/>
            <w:color w:val="0000FF"/>
            <w:sz w:val="20"/>
            <w:szCs w:val="20"/>
          </w:rPr>
          <w:t>статью 2</w:t>
        </w:r>
      </w:hyperlink>
      <w:r w:rsidRPr="00DE14C6">
        <w:rPr>
          <w:rFonts w:ascii="Arial" w:hAnsi="Arial" w:cs="Arial"/>
          <w:sz w:val="20"/>
          <w:szCs w:val="20"/>
        </w:rPr>
        <w:t xml:space="preserve"> Федерального закона от 21 июля 2014 года N 234-ФЗ "О внесении изменений в отдельные законодательные акты Российской Федерации" (Собрание законодательства Российской Федерации, 2014, N 30, ст. 4235);</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57) </w:t>
      </w:r>
      <w:hyperlink r:id="rId370" w:history="1">
        <w:r w:rsidRPr="00DE14C6">
          <w:rPr>
            <w:rFonts w:ascii="Arial" w:hAnsi="Arial" w:cs="Arial"/>
            <w:color w:val="0000FF"/>
            <w:sz w:val="20"/>
            <w:szCs w:val="20"/>
          </w:rPr>
          <w:t>статью 4</w:t>
        </w:r>
      </w:hyperlink>
      <w:r w:rsidRPr="00DE14C6">
        <w:rPr>
          <w:rFonts w:ascii="Arial" w:hAnsi="Arial" w:cs="Arial"/>
          <w:sz w:val="20"/>
          <w:szCs w:val="20"/>
        </w:rPr>
        <w:t xml:space="preserve"> Федерального закона от 21 июля 2014 года N 256-ФЗ "О внесении изменений в отдельные законодательные акты Российской Федерации по вопросам проведения независимой оценки качества оказания услуг организациями в сфере культуры, социального обслуживания, охраны здоровья и образования" (Собрание законодательства Российской Федерации, 2014, N 30, ст. 4257);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58) </w:t>
      </w:r>
      <w:hyperlink r:id="rId371" w:history="1">
        <w:r w:rsidRPr="00DE14C6">
          <w:rPr>
            <w:rFonts w:ascii="Arial" w:hAnsi="Arial" w:cs="Arial"/>
            <w:color w:val="0000FF"/>
            <w:sz w:val="20"/>
            <w:szCs w:val="20"/>
          </w:rPr>
          <w:t>статью 11</w:t>
        </w:r>
      </w:hyperlink>
      <w:r w:rsidRPr="00DE14C6">
        <w:rPr>
          <w:rFonts w:ascii="Arial" w:hAnsi="Arial" w:cs="Arial"/>
          <w:sz w:val="20"/>
          <w:szCs w:val="20"/>
        </w:rPr>
        <w:t xml:space="preserve"> Федерального закона от 22 октября 2014 года N 315-ФЗ "О внесении изменений в Федеральный закон "Об объектах культурного наследия (памятниках истории и культуры) народов Российской Федерации" и отдельные законодательные акты Российской Федерации" (Собрание законодательства Российской Федерации, 2014, N 43, ст. 5799);</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59) </w:t>
      </w:r>
      <w:hyperlink r:id="rId372"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22 декабря 2014 года N 447-ФЗ "О внесении изменений в Федеральный закон "О государственном кадастре недвижимости" и отдельные законодательные акты Российской Федерации" (Собрание законодательства Российской Федерации, 2014, N 52, ст. 7558);</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60) </w:t>
      </w:r>
      <w:hyperlink r:id="rId373" w:history="1">
        <w:r w:rsidRPr="00DE14C6">
          <w:rPr>
            <w:rFonts w:ascii="Arial" w:hAnsi="Arial" w:cs="Arial"/>
            <w:color w:val="0000FF"/>
            <w:sz w:val="20"/>
            <w:szCs w:val="20"/>
          </w:rPr>
          <w:t>статью 2</w:t>
        </w:r>
      </w:hyperlink>
      <w:r w:rsidRPr="00DE14C6">
        <w:rPr>
          <w:rFonts w:ascii="Arial" w:hAnsi="Arial" w:cs="Arial"/>
          <w:sz w:val="20"/>
          <w:szCs w:val="20"/>
        </w:rPr>
        <w:t xml:space="preserve"> Федерального закона от 29 декабря 2014 года N 454-ФЗ "О внесении изменений в Закон Российской Федерации "О закрытом административно-территориальном образовании", в статью 17 Федерального закона "Об общих принципах организации местного самоуправления в Российской Федерации" и об обеспечении мер государственной поддержки в отношении отдельных категорий граждан" (Собрание законодательства Российской Федерации, 2015, N 1, ст. 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61) </w:t>
      </w:r>
      <w:hyperlink r:id="rId374"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29 декабря 2014 года N 456-ФЗ "О внесении изменений в Градостроительный кодекс Российской Федерации и отдельные законодательные акты Российской Федерации" (Собрание законодательства Российской Федерации, 2015, N 1, ст. 9);</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62) </w:t>
      </w:r>
      <w:hyperlink r:id="rId375" w:history="1">
        <w:r w:rsidRPr="00DE14C6">
          <w:rPr>
            <w:rFonts w:ascii="Arial" w:hAnsi="Arial" w:cs="Arial"/>
            <w:color w:val="0000FF"/>
            <w:sz w:val="20"/>
            <w:szCs w:val="20"/>
          </w:rPr>
          <w:t>статью 11</w:t>
        </w:r>
      </w:hyperlink>
      <w:r w:rsidRPr="00DE14C6">
        <w:rPr>
          <w:rFonts w:ascii="Arial" w:hAnsi="Arial" w:cs="Arial"/>
          <w:sz w:val="20"/>
          <w:szCs w:val="20"/>
        </w:rPr>
        <w:t xml:space="preserve"> Федерального закона от 29 декабря 2014 года N 458-ФЗ "О внесении изменений в Федеральный закон "Об отходах производства и потребления",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(Собрание законодательства Российской Федерации, 2015, N 1, ст. 11);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63) </w:t>
      </w:r>
      <w:hyperlink r:id="rId376" w:history="1">
        <w:r w:rsidRPr="00DE14C6">
          <w:rPr>
            <w:rFonts w:ascii="Arial" w:hAnsi="Arial" w:cs="Arial"/>
            <w:color w:val="0000FF"/>
            <w:sz w:val="20"/>
            <w:szCs w:val="20"/>
          </w:rPr>
          <w:t>статью 12</w:t>
        </w:r>
      </w:hyperlink>
      <w:r w:rsidRPr="00DE14C6">
        <w:rPr>
          <w:rFonts w:ascii="Arial" w:hAnsi="Arial" w:cs="Arial"/>
          <w:sz w:val="20"/>
          <w:szCs w:val="20"/>
        </w:rPr>
        <w:t xml:space="preserve"> Федерального закона от 31 декабря 2014 года N 499-ФЗ "О внесении изменений в Земельный кодекс Российской Федерации и отдельные законодательные акты Российской Федерации" (Собрание законодательства Российской Федерации, 2015, N 1, ст. 52);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64) </w:t>
      </w:r>
      <w:hyperlink r:id="rId377" w:history="1">
        <w:r w:rsidRPr="00DE14C6">
          <w:rPr>
            <w:rFonts w:ascii="Arial" w:hAnsi="Arial" w:cs="Arial"/>
            <w:color w:val="0000FF"/>
            <w:sz w:val="20"/>
            <w:szCs w:val="20"/>
          </w:rPr>
          <w:t>статью 2</w:t>
        </w:r>
      </w:hyperlink>
      <w:r w:rsidRPr="00DE14C6">
        <w:rPr>
          <w:rFonts w:ascii="Arial" w:hAnsi="Arial" w:cs="Arial"/>
          <w:sz w:val="20"/>
          <w:szCs w:val="20"/>
        </w:rPr>
        <w:t xml:space="preserve"> Федерального закона от 30 марта 2015 года N 63-ФЗ "О внесении изменений в отдельные законодательные акты Российской Федерации в связи с совершенствованием механизма подготовки кадров для муниципальной службы" (Собрание законодательства Российской Федерации, 2015, N 13, ст. 1807);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65) Федеральный </w:t>
      </w:r>
      <w:hyperlink r:id="rId378" w:history="1">
        <w:r w:rsidRPr="00DE14C6">
          <w:rPr>
            <w:rFonts w:ascii="Arial" w:hAnsi="Arial" w:cs="Arial"/>
            <w:color w:val="0000FF"/>
            <w:sz w:val="20"/>
            <w:szCs w:val="20"/>
          </w:rPr>
          <w:t>закон</w:t>
        </w:r>
      </w:hyperlink>
      <w:r w:rsidRPr="00DE14C6">
        <w:rPr>
          <w:rFonts w:ascii="Arial" w:hAnsi="Arial" w:cs="Arial"/>
          <w:sz w:val="20"/>
          <w:szCs w:val="20"/>
        </w:rPr>
        <w:t xml:space="preserve"> от 30 марта 2015 года N 64-ФЗ "О внесении изменений в статью 26.3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и статьи 14.1 и 16.1 Федерального закона "Об общих принципах организации местного самоуправления в Российской Федерации" (Собрание законодательства Российской Федерации, 2015, N 13, ст. 1808);</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66) Федеральный </w:t>
      </w:r>
      <w:hyperlink r:id="rId379" w:history="1">
        <w:r w:rsidRPr="00DE14C6">
          <w:rPr>
            <w:rFonts w:ascii="Arial" w:hAnsi="Arial" w:cs="Arial"/>
            <w:color w:val="0000FF"/>
            <w:sz w:val="20"/>
            <w:szCs w:val="20"/>
          </w:rPr>
          <w:t>закон</w:t>
        </w:r>
      </w:hyperlink>
      <w:r w:rsidRPr="00DE14C6">
        <w:rPr>
          <w:rFonts w:ascii="Arial" w:hAnsi="Arial" w:cs="Arial"/>
          <w:sz w:val="20"/>
          <w:szCs w:val="20"/>
        </w:rPr>
        <w:t xml:space="preserve"> от 29 июня 2015 года N 187-ФЗ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2015, N 27, ст. 3978);</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67) </w:t>
      </w:r>
      <w:hyperlink r:id="rId380"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29 июня 2015 года N 204-ФЗ "О внесении изменений в Федеральный закон "О физической культуре и спорте в Российской Федерации" и отдельные законодательные акты Российской Федерации" (Собрание законодательства Российской Федерации, 2015, N 27, ст. 3995);</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68) </w:t>
      </w:r>
      <w:hyperlink r:id="rId381" w:history="1">
        <w:r w:rsidRPr="00DE14C6">
          <w:rPr>
            <w:rFonts w:ascii="Arial" w:hAnsi="Arial" w:cs="Arial"/>
            <w:color w:val="0000FF"/>
            <w:sz w:val="20"/>
            <w:szCs w:val="20"/>
          </w:rPr>
          <w:t>статью 9</w:t>
        </w:r>
      </w:hyperlink>
      <w:r w:rsidRPr="00DE14C6">
        <w:rPr>
          <w:rFonts w:ascii="Arial" w:hAnsi="Arial" w:cs="Arial"/>
          <w:sz w:val="20"/>
          <w:szCs w:val="20"/>
        </w:rPr>
        <w:t xml:space="preserve"> Федерального закона от 28 ноября 2015 года N 357-ФЗ "О внесении изменений в отдельные законодательные акты Российской Федерации" (Собрание законодательства Российской Федерации, 2015, N 48, ст. 6723);</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69) Федеральный </w:t>
      </w:r>
      <w:hyperlink r:id="rId382" w:history="1">
        <w:r w:rsidRPr="00DE14C6">
          <w:rPr>
            <w:rFonts w:ascii="Arial" w:hAnsi="Arial" w:cs="Arial"/>
            <w:color w:val="0000FF"/>
            <w:sz w:val="20"/>
            <w:szCs w:val="20"/>
          </w:rPr>
          <w:t>закон</w:t>
        </w:r>
      </w:hyperlink>
      <w:r w:rsidRPr="00DE14C6">
        <w:rPr>
          <w:rFonts w:ascii="Arial" w:hAnsi="Arial" w:cs="Arial"/>
          <w:sz w:val="20"/>
          <w:szCs w:val="20"/>
        </w:rPr>
        <w:t xml:space="preserve"> от 23 июня 2016 года N 197-ФЗ "О внесении изменений в статью 26.3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и Федеральный закон "Об общих принципах организации местного самоуправления в Российской Федерации" (Собрание законодательства Российской Федерации, 2016, N 26, ст. 3866);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70) </w:t>
      </w:r>
      <w:hyperlink r:id="rId383" w:history="1">
        <w:r w:rsidRPr="00DE14C6">
          <w:rPr>
            <w:rFonts w:ascii="Arial" w:hAnsi="Arial" w:cs="Arial"/>
            <w:color w:val="0000FF"/>
            <w:sz w:val="20"/>
            <w:szCs w:val="20"/>
          </w:rPr>
          <w:t>статью 5</w:t>
        </w:r>
      </w:hyperlink>
      <w:r w:rsidRPr="00DE14C6">
        <w:rPr>
          <w:rFonts w:ascii="Arial" w:hAnsi="Arial" w:cs="Arial"/>
          <w:sz w:val="20"/>
          <w:szCs w:val="20"/>
        </w:rPr>
        <w:t xml:space="preserve"> Федерального закона от 28 декабря 2016 года N 465-ФЗ "О внесении изменений в отдельные законодательные акты Российской Федерации в части совершенствования государственного регулирования организации отдыха и оздоровления детей" (Собрание законодательства Российской Федерации, 2017, N 1, ст. 6);</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71) </w:t>
      </w:r>
      <w:hyperlink r:id="rId384" w:history="1">
        <w:r w:rsidRPr="00DE14C6">
          <w:rPr>
            <w:rFonts w:ascii="Arial" w:hAnsi="Arial" w:cs="Arial"/>
            <w:color w:val="0000FF"/>
            <w:sz w:val="20"/>
            <w:szCs w:val="20"/>
          </w:rPr>
          <w:t>статью 1</w:t>
        </w:r>
      </w:hyperlink>
      <w:r w:rsidRPr="00DE14C6">
        <w:rPr>
          <w:rFonts w:ascii="Arial" w:hAnsi="Arial" w:cs="Arial"/>
          <w:sz w:val="20"/>
          <w:szCs w:val="20"/>
        </w:rPr>
        <w:t xml:space="preserve"> Федерального закона от 28 декабря 2016 года N 494-ФЗ "О внесении изменений в отдельные законодательные акты Российской Федерации" (Собрание законодательства Российской Федерации, 2017, N 1, ст. 35);</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72) </w:t>
      </w:r>
      <w:hyperlink r:id="rId385" w:history="1">
        <w:r w:rsidRPr="00DE14C6">
          <w:rPr>
            <w:rFonts w:ascii="Arial" w:hAnsi="Arial" w:cs="Arial"/>
            <w:color w:val="0000FF"/>
            <w:sz w:val="20"/>
            <w:szCs w:val="20"/>
          </w:rPr>
          <w:t>статью 1</w:t>
        </w:r>
      </w:hyperlink>
      <w:r w:rsidRPr="00DE14C6">
        <w:rPr>
          <w:rFonts w:ascii="Arial" w:hAnsi="Arial" w:cs="Arial"/>
          <w:sz w:val="20"/>
          <w:szCs w:val="20"/>
        </w:rPr>
        <w:t xml:space="preserve"> Федерального закона от 26 июля 2017 года N 202-ФЗ "О внесении изменений в Федеральный закон "Об общих принципах организации местного самоуправления в Российской Федерации" и статью 9.1 Федерального закона "О физической культуре и спорте в Российской Федерации" (Собрание законодательства Российской Федерации, 2017, N 31, ст. 4751);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73) </w:t>
      </w:r>
      <w:hyperlink r:id="rId386" w:history="1">
        <w:r w:rsidRPr="00DE14C6">
          <w:rPr>
            <w:rFonts w:ascii="Arial" w:hAnsi="Arial" w:cs="Arial"/>
            <w:color w:val="0000FF"/>
            <w:sz w:val="20"/>
            <w:szCs w:val="20"/>
          </w:rPr>
          <w:t>статью 5</w:t>
        </w:r>
      </w:hyperlink>
      <w:r w:rsidRPr="00DE14C6">
        <w:rPr>
          <w:rFonts w:ascii="Arial" w:hAnsi="Arial" w:cs="Arial"/>
          <w:sz w:val="20"/>
          <w:szCs w:val="20"/>
        </w:rPr>
        <w:t xml:space="preserve"> Федерального закона от 29 июля 2017 года N 279-ФЗ "О внесении изменений в Федеральный закон "О теплоснабжении" и отдельные законодательные акты Российской Федерации по вопросам совершенствования системы отношений в сфере теплоснабжения" (Собрание законодательства Российской Федерации, 2017, N 31, ст. 4828);</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74) </w:t>
      </w:r>
      <w:hyperlink r:id="rId387"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30 октября 2017 года N 299-ФЗ "О внесении изменений в отдельные законодательные акты Российской Федерации" (Собрание законодательства Российской Федерации, 2017, N 45, ст. 6573);</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75) </w:t>
      </w:r>
      <w:hyperlink r:id="rId388" w:history="1">
        <w:r w:rsidRPr="00DE14C6">
          <w:rPr>
            <w:rFonts w:ascii="Arial" w:hAnsi="Arial" w:cs="Arial"/>
            <w:color w:val="0000FF"/>
            <w:sz w:val="20"/>
            <w:szCs w:val="20"/>
          </w:rPr>
          <w:t>статью 4</w:t>
        </w:r>
      </w:hyperlink>
      <w:r w:rsidRPr="00DE14C6">
        <w:rPr>
          <w:rFonts w:ascii="Arial" w:hAnsi="Arial" w:cs="Arial"/>
          <w:sz w:val="20"/>
          <w:szCs w:val="20"/>
        </w:rPr>
        <w:t xml:space="preserve"> Федерального закона от 5 декабря 2017 года N 392-ФЗ "О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 (Собрание законодательства Российской Федерации, 2017, N 50, ст. 7563);</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76) </w:t>
      </w:r>
      <w:hyperlink r:id="rId389" w:history="1">
        <w:r w:rsidRPr="00DE14C6">
          <w:rPr>
            <w:rFonts w:ascii="Arial" w:hAnsi="Arial" w:cs="Arial"/>
            <w:color w:val="0000FF"/>
            <w:sz w:val="20"/>
            <w:szCs w:val="20"/>
          </w:rPr>
          <w:t>статью 23</w:t>
        </w:r>
      </w:hyperlink>
      <w:r w:rsidRPr="00DE14C6">
        <w:rPr>
          <w:rFonts w:ascii="Arial" w:hAnsi="Arial" w:cs="Arial"/>
          <w:sz w:val="20"/>
          <w:szCs w:val="20"/>
        </w:rPr>
        <w:t xml:space="preserve"> Федерального закона от 29 декабря 2017 года N 443-ФЗ "Об организации дорожного движения в Российской Федерации и о внесении изменений в отдельные законодательные акты Российской Федерации" (Собрание законодательства Российской Федерации, 2018, N 1, ст. 27);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77) </w:t>
      </w:r>
      <w:hyperlink r:id="rId390" w:history="1">
        <w:r w:rsidRPr="00DE14C6">
          <w:rPr>
            <w:rFonts w:ascii="Arial" w:hAnsi="Arial" w:cs="Arial"/>
            <w:color w:val="0000FF"/>
            <w:sz w:val="20"/>
            <w:szCs w:val="20"/>
          </w:rPr>
          <w:t>статью 1</w:t>
        </w:r>
      </w:hyperlink>
      <w:r w:rsidRPr="00DE14C6">
        <w:rPr>
          <w:rFonts w:ascii="Arial" w:hAnsi="Arial" w:cs="Arial"/>
          <w:sz w:val="20"/>
          <w:szCs w:val="20"/>
        </w:rPr>
        <w:t xml:space="preserve"> Федерального закона от 29 декабря 2017 года N 463-ФЗ "О внесении изменений в Федеральный закон "Об общих принципах организации местного самоуправления в Российской Федерации" и отдельные законодательные акты Российской Федерации" (Собрание законодательства Российской Федерации, 2018, N 1, ст. 47);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78) </w:t>
      </w:r>
      <w:hyperlink r:id="rId391" w:history="1">
        <w:r w:rsidRPr="00DE14C6">
          <w:rPr>
            <w:rFonts w:ascii="Arial" w:hAnsi="Arial" w:cs="Arial"/>
            <w:color w:val="0000FF"/>
            <w:sz w:val="20"/>
            <w:szCs w:val="20"/>
          </w:rPr>
          <w:t>статью 4</w:t>
        </w:r>
      </w:hyperlink>
      <w:r w:rsidRPr="00DE14C6">
        <w:rPr>
          <w:rFonts w:ascii="Arial" w:hAnsi="Arial" w:cs="Arial"/>
          <w:sz w:val="20"/>
          <w:szCs w:val="20"/>
        </w:rPr>
        <w:t xml:space="preserve"> Федерального закона от 31 декабря 2017 года N 503-ФЗ "О внесении изменений в Федеральный закон "Об отходах производства и потребления" и отдельные законодательные акты Российской Федерации" (Собрание законодательства Российской Федерации, 2018, N 1, ст. 87);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79) </w:t>
      </w:r>
      <w:hyperlink r:id="rId392" w:history="1">
        <w:r w:rsidRPr="00DE14C6">
          <w:rPr>
            <w:rFonts w:ascii="Arial" w:hAnsi="Arial" w:cs="Arial"/>
            <w:color w:val="0000FF"/>
            <w:sz w:val="20"/>
            <w:szCs w:val="20"/>
          </w:rPr>
          <w:t>статью 6</w:t>
        </w:r>
      </w:hyperlink>
      <w:r w:rsidRPr="00DE14C6">
        <w:rPr>
          <w:rFonts w:ascii="Arial" w:hAnsi="Arial" w:cs="Arial"/>
          <w:sz w:val="20"/>
          <w:szCs w:val="20"/>
        </w:rPr>
        <w:t xml:space="preserve"> Федерального закона от 5 февраля 2018 года N 15-ФЗ "О внесении изменений в отдельные законодательные акты Российской Федерации по вопросам добровольчества (волонтерства)" (Собрание законодательства Российской Федерации, 2018, N 7, ст. 975);</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80) </w:t>
      </w:r>
      <w:hyperlink r:id="rId393" w:history="1">
        <w:r w:rsidRPr="00DE14C6">
          <w:rPr>
            <w:rFonts w:ascii="Arial" w:hAnsi="Arial" w:cs="Arial"/>
            <w:color w:val="0000FF"/>
            <w:sz w:val="20"/>
            <w:szCs w:val="20"/>
          </w:rPr>
          <w:t>статьи 3</w:t>
        </w:r>
      </w:hyperlink>
      <w:r w:rsidRPr="00DE14C6">
        <w:rPr>
          <w:rFonts w:ascii="Arial" w:hAnsi="Arial" w:cs="Arial"/>
          <w:sz w:val="20"/>
          <w:szCs w:val="20"/>
        </w:rPr>
        <w:t xml:space="preserve"> и </w:t>
      </w:r>
      <w:hyperlink r:id="rId394" w:history="1">
        <w:r w:rsidRPr="00DE14C6">
          <w:rPr>
            <w:rFonts w:ascii="Arial" w:hAnsi="Arial" w:cs="Arial"/>
            <w:color w:val="0000FF"/>
            <w:sz w:val="20"/>
            <w:szCs w:val="20"/>
          </w:rPr>
          <w:t>5</w:t>
        </w:r>
      </w:hyperlink>
      <w:r w:rsidRPr="00DE14C6">
        <w:rPr>
          <w:rFonts w:ascii="Arial" w:hAnsi="Arial" w:cs="Arial"/>
          <w:sz w:val="20"/>
          <w:szCs w:val="20"/>
        </w:rPr>
        <w:t xml:space="preserve"> Федерального закона от 18 апреля 2018 года N 83-ФЗ "О внесении изменений в отдельные законодательные акты Российской Федерации по вопросам совершенствования организации местного самоуправления" (Собрание законодательства Российской Федерации, 2018, N 17, ст. 2432);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81) Федеральный </w:t>
      </w:r>
      <w:hyperlink r:id="rId395" w:history="1">
        <w:r w:rsidRPr="00DE14C6">
          <w:rPr>
            <w:rFonts w:ascii="Arial" w:hAnsi="Arial" w:cs="Arial"/>
            <w:color w:val="0000FF"/>
            <w:sz w:val="20"/>
            <w:szCs w:val="20"/>
          </w:rPr>
          <w:t>закон</w:t>
        </w:r>
      </w:hyperlink>
      <w:r w:rsidRPr="00DE14C6">
        <w:rPr>
          <w:rFonts w:ascii="Arial" w:hAnsi="Arial" w:cs="Arial"/>
          <w:sz w:val="20"/>
          <w:szCs w:val="20"/>
        </w:rPr>
        <w:t xml:space="preserve"> от 29 июля 2018 года N 244-ФЗ "О внесении изменений в Федеральный закон "Об общих принципах организации местного самоуправления в Российской Федерации" в части права органов местного самоуправления городского, сельского поселения, муниципального района, городского округа, городского округа с внутригородским делением, внутригородского района на осуществление мероприятий по защите прав потребителей" (Собрание законодательства Российской Федерации, 2018, N 31, ст. 4833);</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82) </w:t>
      </w:r>
      <w:hyperlink r:id="rId396" w:history="1">
        <w:r w:rsidRPr="00DE14C6">
          <w:rPr>
            <w:rFonts w:ascii="Arial" w:hAnsi="Arial" w:cs="Arial"/>
            <w:color w:val="0000FF"/>
            <w:sz w:val="20"/>
            <w:szCs w:val="20"/>
          </w:rPr>
          <w:t>статью 9</w:t>
        </w:r>
      </w:hyperlink>
      <w:r w:rsidRPr="00DE14C6">
        <w:rPr>
          <w:rFonts w:ascii="Arial" w:hAnsi="Arial" w:cs="Arial"/>
          <w:sz w:val="20"/>
          <w:szCs w:val="20"/>
        </w:rPr>
        <w:t xml:space="preserve"> Федерального закона от 3 августа 2018 года N 340-ФЗ "О внесении изменений в Градостроительный кодекс Российской Федерации и отдельные законодательные акты Российской Федерации" (Собрание законодательства Российской Федерации, 2018, N 32, ст. 5133);</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83) </w:t>
      </w:r>
      <w:hyperlink r:id="rId397" w:history="1">
        <w:r w:rsidRPr="00DE14C6">
          <w:rPr>
            <w:rFonts w:ascii="Arial" w:hAnsi="Arial" w:cs="Arial"/>
            <w:color w:val="0000FF"/>
            <w:sz w:val="20"/>
            <w:szCs w:val="20"/>
          </w:rPr>
          <w:t>статью 24</w:t>
        </w:r>
      </w:hyperlink>
      <w:r w:rsidRPr="00DE14C6">
        <w:rPr>
          <w:rFonts w:ascii="Arial" w:hAnsi="Arial" w:cs="Arial"/>
          <w:sz w:val="20"/>
          <w:szCs w:val="20"/>
        </w:rPr>
        <w:t xml:space="preserve"> Федерального закона от 27 декабря 2018 года N 498-ФЗ "Об ответственном обращении с животными и о внесении изменений в отдельные законодательные акты Российской Федерации" (Собрание законодательства Российской Федерации, 2018, N 53, ст. 8424);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84) Федеральный </w:t>
      </w:r>
      <w:hyperlink r:id="rId398" w:history="1">
        <w:r w:rsidRPr="00DE14C6">
          <w:rPr>
            <w:rFonts w:ascii="Arial" w:hAnsi="Arial" w:cs="Arial"/>
            <w:color w:val="0000FF"/>
            <w:sz w:val="20"/>
            <w:szCs w:val="20"/>
          </w:rPr>
          <w:t>закон</w:t>
        </w:r>
      </w:hyperlink>
      <w:r w:rsidRPr="00DE14C6">
        <w:rPr>
          <w:rFonts w:ascii="Arial" w:hAnsi="Arial" w:cs="Arial"/>
          <w:sz w:val="20"/>
          <w:szCs w:val="20"/>
        </w:rPr>
        <w:t xml:space="preserve"> от 6 февраля 2019 года N 3-ФЗ "О внесении изменений в статьи 21 и 26.3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и статьи 15 и 16 Федерального закона "Об общих принципах организации местного самоуправления в Российской Федерации" (Собрание законодательства Российской Федерации, 2019, N 6, ст. 461);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85) Федеральный </w:t>
      </w:r>
      <w:hyperlink r:id="rId399" w:history="1">
        <w:r w:rsidRPr="00DE14C6">
          <w:rPr>
            <w:rFonts w:ascii="Arial" w:hAnsi="Arial" w:cs="Arial"/>
            <w:color w:val="0000FF"/>
            <w:sz w:val="20"/>
            <w:szCs w:val="20"/>
          </w:rPr>
          <w:t>закон</w:t>
        </w:r>
      </w:hyperlink>
      <w:r w:rsidRPr="00DE14C6">
        <w:rPr>
          <w:rFonts w:ascii="Arial" w:hAnsi="Arial" w:cs="Arial"/>
          <w:sz w:val="20"/>
          <w:szCs w:val="20"/>
        </w:rPr>
        <w:t xml:space="preserve"> от 1 мая 2019 года N 87-ФЗ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2019, N 18, ст. 2211);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86) </w:t>
      </w:r>
      <w:hyperlink r:id="rId400" w:history="1">
        <w:r w:rsidRPr="00DE14C6">
          <w:rPr>
            <w:rFonts w:ascii="Arial" w:hAnsi="Arial" w:cs="Arial"/>
            <w:color w:val="0000FF"/>
            <w:sz w:val="20"/>
            <w:szCs w:val="20"/>
          </w:rPr>
          <w:t>статью 2</w:t>
        </w:r>
      </w:hyperlink>
      <w:r w:rsidRPr="00DE14C6">
        <w:rPr>
          <w:rFonts w:ascii="Arial" w:hAnsi="Arial" w:cs="Arial"/>
          <w:sz w:val="20"/>
          <w:szCs w:val="20"/>
        </w:rPr>
        <w:t xml:space="preserve"> Федерального закона от 26 июля 2019 года N 226-ФЗ "О внесении изменений в Основы законодательства Российской Федерации о нотариате и статью 16.1 Федерального закона "Об общих принципах организации местного самоуправления в Российской Федерации" (Собрание законодательства Российской Федерации, 2019, N 30, ст. 4128);</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87) </w:t>
      </w:r>
      <w:hyperlink r:id="rId401"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2 августа 2019 года N 283-ФЗ "О внесении изменений в Градостроительный кодекс Российской Федерации и отдельные законодательные акты Российской Федерации" (Собрание законодательства Российской Федерации, 2019, N 31, ст. 4442);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88) </w:t>
      </w:r>
      <w:hyperlink r:id="rId402" w:history="1">
        <w:r w:rsidRPr="00DE14C6">
          <w:rPr>
            <w:rFonts w:ascii="Arial" w:hAnsi="Arial" w:cs="Arial"/>
            <w:color w:val="0000FF"/>
            <w:sz w:val="20"/>
            <w:szCs w:val="20"/>
          </w:rPr>
          <w:t>статью 2</w:t>
        </w:r>
      </w:hyperlink>
      <w:r w:rsidRPr="00DE14C6">
        <w:rPr>
          <w:rFonts w:ascii="Arial" w:hAnsi="Arial" w:cs="Arial"/>
          <w:sz w:val="20"/>
          <w:szCs w:val="20"/>
        </w:rPr>
        <w:t xml:space="preserve"> Федерального закона от 20 июля 2020 года N 241-ФЗ "О внесении изменений в статью 9 Федерального закона "О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 и Федеральный закон "Об общих принципах организации местного самоуправления в Российской Федерации" (Собрание законодательства Российской Федерации, 2020, N 30, ст. 4767);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89) </w:t>
      </w:r>
      <w:hyperlink r:id="rId403" w:history="1">
        <w:r w:rsidRPr="00DE14C6">
          <w:rPr>
            <w:rFonts w:ascii="Arial" w:hAnsi="Arial" w:cs="Arial"/>
            <w:color w:val="0000FF"/>
            <w:sz w:val="20"/>
            <w:szCs w:val="20"/>
          </w:rPr>
          <w:t>статью 1</w:t>
        </w:r>
      </w:hyperlink>
      <w:r w:rsidRPr="00DE14C6">
        <w:rPr>
          <w:rFonts w:ascii="Arial" w:hAnsi="Arial" w:cs="Arial"/>
          <w:sz w:val="20"/>
          <w:szCs w:val="20"/>
        </w:rPr>
        <w:t xml:space="preserve"> Федерального закона от 22 декабря 2020 года N 445-ФЗ "О внесении изменений в отдельные законодательные акты Российской Федерации" (Собрание законодательства Российской Федерации, 2020, N 52, ст. 8591);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90) </w:t>
      </w:r>
      <w:hyperlink r:id="rId404"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22 декабря 2020 года N 454-ФЗ "О внесении изменений в отдельные законодательные акты Российской Федерации в части совершенствования деятельности в области пожарной безопасности" (Собрание законодательства Российской Федерации, 2020, N 52, ст. 8600);</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91) </w:t>
      </w:r>
      <w:hyperlink r:id="rId405" w:history="1">
        <w:r w:rsidRPr="00DE14C6">
          <w:rPr>
            <w:rFonts w:ascii="Arial" w:hAnsi="Arial" w:cs="Arial"/>
            <w:color w:val="0000FF"/>
            <w:sz w:val="20"/>
            <w:szCs w:val="20"/>
          </w:rPr>
          <w:t>статью 2</w:t>
        </w:r>
      </w:hyperlink>
      <w:r w:rsidRPr="00DE14C6">
        <w:rPr>
          <w:rFonts w:ascii="Arial" w:hAnsi="Arial" w:cs="Arial"/>
          <w:sz w:val="20"/>
          <w:szCs w:val="20"/>
        </w:rPr>
        <w:t xml:space="preserve"> Федерального закона от 29 декабря 2020 года N 464-ФЗ "О внесении изменений в отдельные законодательные акты Российской Федерации в части оказания помощи лицам, находящимся в состоянии алкогольного, наркотического или иного токсического опьянения" (Собрание законодательства Российской Федерации, 2021, N 1, ст. 3);</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92) </w:t>
      </w:r>
      <w:hyperlink r:id="rId406"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30 декабря 2020 года N 518-ФЗ "О внесении изменений в отдельные законодательные акты Российской Федерации" (Собрание законодательства Российской Федерации, 2021, N 1, ст. 57);</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93) </w:t>
      </w:r>
      <w:hyperlink r:id="rId407" w:history="1">
        <w:r w:rsidRPr="00DE14C6">
          <w:rPr>
            <w:rFonts w:ascii="Arial" w:hAnsi="Arial" w:cs="Arial"/>
            <w:color w:val="0000FF"/>
            <w:sz w:val="20"/>
            <w:szCs w:val="20"/>
          </w:rPr>
          <w:t>статью 62</w:t>
        </w:r>
      </w:hyperlink>
      <w:r w:rsidRPr="00DE14C6">
        <w:rPr>
          <w:rFonts w:ascii="Arial" w:hAnsi="Arial" w:cs="Arial"/>
          <w:sz w:val="20"/>
          <w:szCs w:val="20"/>
        </w:rPr>
        <w:t xml:space="preserve"> Федерального закона от 11 июня 2021 года N 170-ФЗ "О внесении изменений в отдельные законодательные акты Российской Федерации в связи с принятием Федерального закона "О государственном контроле (надзоре) и муниципальном контроле в Российской Федерации" (Собрание законодательства Российской Федерации, 2021, N 24, ст. 4188);</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94) </w:t>
      </w:r>
      <w:hyperlink r:id="rId408" w:history="1">
        <w:r w:rsidRPr="00DE14C6">
          <w:rPr>
            <w:rFonts w:ascii="Arial" w:hAnsi="Arial" w:cs="Arial"/>
            <w:color w:val="0000FF"/>
            <w:sz w:val="20"/>
            <w:szCs w:val="20"/>
          </w:rPr>
          <w:t>статью 2</w:t>
        </w:r>
      </w:hyperlink>
      <w:r w:rsidRPr="00DE14C6">
        <w:rPr>
          <w:rFonts w:ascii="Arial" w:hAnsi="Arial" w:cs="Arial"/>
          <w:sz w:val="20"/>
          <w:szCs w:val="20"/>
        </w:rPr>
        <w:t xml:space="preserve"> Федерального закона от 2 июля 2021 года N 304-ФЗ "О внесении изменений в Лесной кодекс Российской Федерации и статьи 14 и 16 Федерального закона "Об общих принципах организации местного самоуправления в Российской Федерации" (Собрание законодательства Российской Федерации, 2021, N 27, ст. 5132);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95) </w:t>
      </w:r>
      <w:hyperlink r:id="rId409"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30 декабря 2021 года N 492-ФЗ "О внесении изменений в Федеральный закон "Об искусственных земельных участках, созданных на водных объектах, находящихся в федеральной собственности, и о внесении изменений в отдельные законодательные акты Российской Федерации" и отдельные законодательные акты Российской Федерации" (Собрание законодательства Российской Федерации, 2022, N 1, ст. 61);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96) </w:t>
      </w:r>
      <w:hyperlink r:id="rId410" w:history="1">
        <w:r w:rsidRPr="00DE14C6">
          <w:rPr>
            <w:rFonts w:ascii="Arial" w:hAnsi="Arial" w:cs="Arial"/>
            <w:color w:val="0000FF"/>
            <w:sz w:val="20"/>
            <w:szCs w:val="20"/>
          </w:rPr>
          <w:t>статьи 1</w:t>
        </w:r>
      </w:hyperlink>
      <w:r w:rsidRPr="00DE14C6">
        <w:rPr>
          <w:rFonts w:ascii="Arial" w:hAnsi="Arial" w:cs="Arial"/>
          <w:sz w:val="20"/>
          <w:szCs w:val="20"/>
        </w:rPr>
        <w:t xml:space="preserve"> и </w:t>
      </w:r>
      <w:hyperlink r:id="rId411" w:history="1">
        <w:r w:rsidRPr="00DE14C6">
          <w:rPr>
            <w:rFonts w:ascii="Arial" w:hAnsi="Arial" w:cs="Arial"/>
            <w:color w:val="0000FF"/>
            <w:sz w:val="20"/>
            <w:szCs w:val="20"/>
          </w:rPr>
          <w:t>3</w:t>
        </w:r>
      </w:hyperlink>
      <w:r w:rsidRPr="00DE14C6">
        <w:rPr>
          <w:rFonts w:ascii="Arial" w:hAnsi="Arial" w:cs="Arial"/>
          <w:sz w:val="20"/>
          <w:szCs w:val="20"/>
        </w:rPr>
        <w:t xml:space="preserve"> Федерального закона от 4 августа 2023 года N 420-ФЗ "О внесении изменений в Федеральный закон "Об общих принципах организации местного самоуправления в Российской Федерации" и статью 44 Федерального закона "Об общих принципах организации публичной власти в субъектах Российской Федерации" (Собрание законодательства Российской Федерации, 2023, N 32, ст. 6152);</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97) </w:t>
      </w:r>
      <w:hyperlink r:id="rId412" w:history="1">
        <w:r w:rsidRPr="00DE14C6">
          <w:rPr>
            <w:rFonts w:ascii="Arial" w:hAnsi="Arial" w:cs="Arial"/>
            <w:color w:val="0000FF"/>
            <w:sz w:val="20"/>
            <w:szCs w:val="20"/>
          </w:rPr>
          <w:t>статью 3</w:t>
        </w:r>
      </w:hyperlink>
      <w:r w:rsidRPr="00DE14C6">
        <w:rPr>
          <w:rFonts w:ascii="Arial" w:hAnsi="Arial" w:cs="Arial"/>
          <w:sz w:val="20"/>
          <w:szCs w:val="20"/>
        </w:rPr>
        <w:t xml:space="preserve"> Федерального закона от 4 августа 2023 года N 449-ФЗ "О внесении изменений в отдельные законодательные акты Российской Федерации" (Собрание законодательства Российской Федерации, 2023, N 32, ст. 6181);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98) </w:t>
      </w:r>
      <w:hyperlink r:id="rId413" w:history="1">
        <w:r w:rsidRPr="00DE14C6">
          <w:rPr>
            <w:rFonts w:ascii="Arial" w:hAnsi="Arial" w:cs="Arial"/>
            <w:color w:val="0000FF"/>
            <w:sz w:val="20"/>
            <w:szCs w:val="20"/>
          </w:rPr>
          <w:t>статью 8</w:t>
        </w:r>
      </w:hyperlink>
      <w:r w:rsidRPr="00DE14C6">
        <w:rPr>
          <w:rFonts w:ascii="Arial" w:hAnsi="Arial" w:cs="Arial"/>
          <w:sz w:val="20"/>
          <w:szCs w:val="20"/>
        </w:rPr>
        <w:t xml:space="preserve"> Федерального закона от 4 августа 2023 года N 469-ФЗ "О внесении изменений в Федеральный закон "О природных лечебных ресурсах, лечебно-оздоровительных местностях и курортах", отдельные законодательные акты Российской Федерации и признании утратившими силу отдельных положений законодательных актов Российской Федерации" (Собрание законодательства Российской Федерации, 2023, N 32, ст. 6201);</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99) Федеральный </w:t>
      </w:r>
      <w:hyperlink r:id="rId414" w:history="1">
        <w:r w:rsidRPr="00DE14C6">
          <w:rPr>
            <w:rFonts w:ascii="Arial" w:hAnsi="Arial" w:cs="Arial"/>
            <w:color w:val="0000FF"/>
            <w:sz w:val="20"/>
            <w:szCs w:val="20"/>
          </w:rPr>
          <w:t>закон</w:t>
        </w:r>
      </w:hyperlink>
      <w:r w:rsidRPr="00DE14C6">
        <w:rPr>
          <w:rFonts w:ascii="Arial" w:hAnsi="Arial" w:cs="Arial"/>
          <w:sz w:val="20"/>
          <w:szCs w:val="20"/>
        </w:rPr>
        <w:t xml:space="preserve"> от 2 ноября 2023 года N 517-ФЗ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2023, N 45, ст. 7988);</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100) </w:t>
      </w:r>
      <w:hyperlink r:id="rId415" w:history="1">
        <w:r w:rsidRPr="00DE14C6">
          <w:rPr>
            <w:rFonts w:ascii="Arial" w:hAnsi="Arial" w:cs="Arial"/>
            <w:color w:val="0000FF"/>
            <w:sz w:val="20"/>
            <w:szCs w:val="20"/>
          </w:rPr>
          <w:t>статью 2</w:t>
        </w:r>
      </w:hyperlink>
      <w:r w:rsidRPr="00DE14C6">
        <w:rPr>
          <w:rFonts w:ascii="Arial" w:hAnsi="Arial" w:cs="Arial"/>
          <w:sz w:val="20"/>
          <w:szCs w:val="20"/>
        </w:rPr>
        <w:t xml:space="preserve"> Федерального закона от 25 декабря 2023 года N 657-ФЗ "О внесении изменений в Водный кодекс Российской Федерации и отдельные законодательные акты Российской Федерации" (Собрание законодательства Российской Федерации, 2024, N 1, ст. 38);</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101) </w:t>
      </w:r>
      <w:hyperlink r:id="rId416" w:history="1">
        <w:r w:rsidRPr="00DE14C6">
          <w:rPr>
            <w:rFonts w:ascii="Arial" w:hAnsi="Arial" w:cs="Arial"/>
            <w:color w:val="0000FF"/>
            <w:sz w:val="20"/>
            <w:szCs w:val="20"/>
          </w:rPr>
          <w:t>статью 4</w:t>
        </w:r>
      </w:hyperlink>
      <w:r w:rsidRPr="00DE14C6">
        <w:rPr>
          <w:rFonts w:ascii="Arial" w:hAnsi="Arial" w:cs="Arial"/>
          <w:sz w:val="20"/>
          <w:szCs w:val="20"/>
        </w:rPr>
        <w:t xml:space="preserve"> Федерального закона от 25 декабря 2023 года N 673-ФЗ "О внесении изменений в Федеральный закон "Об экологической экспертизе", отдельные законодательные акты Российской Федерации и признании утратившим силу пункта 4 части 4 статьи 2 Федерального закона "О переводе земель или земельных участков из одной категории в другую" (Собрание законодательства Российской Федерации, 2024, N 1, ст. 54);</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102) Федеральный </w:t>
      </w:r>
      <w:hyperlink r:id="rId417" w:history="1">
        <w:r w:rsidRPr="00DE14C6">
          <w:rPr>
            <w:rFonts w:ascii="Arial" w:hAnsi="Arial" w:cs="Arial"/>
            <w:color w:val="0000FF"/>
            <w:sz w:val="20"/>
            <w:szCs w:val="20"/>
          </w:rPr>
          <w:t>закон</w:t>
        </w:r>
      </w:hyperlink>
      <w:r w:rsidRPr="00DE14C6">
        <w:rPr>
          <w:rFonts w:ascii="Arial" w:hAnsi="Arial" w:cs="Arial"/>
          <w:sz w:val="20"/>
          <w:szCs w:val="20"/>
        </w:rPr>
        <w:t xml:space="preserve"> от 22 июля 2024 года N 213-ФЗ "О внесении изменений в статьи 14 и 16 Федерального закона "Об общих принципах организации местного самоуправления в Российской Федерации" (Собрание законодательства Российской Федерации, 2024, N 31, ст. 4473);</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103) </w:t>
      </w:r>
      <w:hyperlink r:id="rId418" w:history="1">
        <w:r w:rsidRPr="00DE14C6">
          <w:rPr>
            <w:rFonts w:ascii="Arial" w:hAnsi="Arial" w:cs="Arial"/>
            <w:color w:val="0000FF"/>
            <w:sz w:val="20"/>
            <w:szCs w:val="20"/>
          </w:rPr>
          <w:t>статью 33</w:t>
        </w:r>
      </w:hyperlink>
      <w:r w:rsidRPr="00DE14C6">
        <w:rPr>
          <w:rFonts w:ascii="Arial" w:hAnsi="Arial" w:cs="Arial"/>
          <w:sz w:val="20"/>
          <w:szCs w:val="20"/>
        </w:rPr>
        <w:t xml:space="preserve"> Федерального закона от 8 августа 2024 года N 232-ФЗ "О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(Собрание законодательства Российской Федерации, 2024, N 33, ст. 4928);</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r w:rsidRPr="00DE14C6">
        <w:rPr>
          <w:rFonts w:ascii="Arial" w:hAnsi="Arial" w:cs="Arial"/>
          <w:sz w:val="20"/>
          <w:szCs w:val="20"/>
        </w:rPr>
        <w:t xml:space="preserve">104) </w:t>
      </w:r>
      <w:hyperlink r:id="rId419" w:history="1">
        <w:r w:rsidRPr="00DE14C6">
          <w:rPr>
            <w:rFonts w:ascii="Arial" w:hAnsi="Arial" w:cs="Arial"/>
            <w:color w:val="0000FF"/>
            <w:sz w:val="20"/>
            <w:szCs w:val="20"/>
          </w:rPr>
          <w:t>статью 1</w:t>
        </w:r>
      </w:hyperlink>
      <w:r w:rsidRPr="00DE14C6">
        <w:rPr>
          <w:rFonts w:ascii="Arial" w:hAnsi="Arial" w:cs="Arial"/>
          <w:sz w:val="20"/>
          <w:szCs w:val="20"/>
        </w:rPr>
        <w:t xml:space="preserve"> Федерального закона от 13 декабря 2024 года N 471-ФЗ "О внесении изменений в отдельные законодательные акты Российской Федерации" (Собрание законодательства Российской Федерации, 2024, N 51, ст. 7865).</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outlineLvl w:val="1"/>
        <w:rPr>
          <w:rFonts w:ascii="Arial" w:hAnsi="Arial" w:cs="Arial"/>
          <w:b/>
          <w:bCs/>
          <w:sz w:val="20"/>
          <w:szCs w:val="20"/>
        </w:rPr>
      </w:pPr>
      <w:r w:rsidRPr="00DE14C6">
        <w:rPr>
          <w:rFonts w:ascii="Arial" w:hAnsi="Arial" w:cs="Arial"/>
          <w:b/>
          <w:bCs/>
          <w:sz w:val="20"/>
          <w:szCs w:val="20"/>
        </w:rPr>
        <w:t>Статья 94. Порядок вступления в силу настоящего Федерального закона</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r w:rsidRPr="00DE14C6">
        <w:rPr>
          <w:rFonts w:ascii="Arial" w:hAnsi="Arial" w:cs="Arial"/>
          <w:sz w:val="20"/>
          <w:szCs w:val="20"/>
        </w:rPr>
        <w:lastRenderedPageBreak/>
        <w:t xml:space="preserve">1. Настоящий Федеральный закон вступает в силу по истечении девяноста дней после дня его официального опубликования, за исключением </w:t>
      </w:r>
      <w:hyperlink w:anchor="Par504" w:history="1">
        <w:r w:rsidRPr="00DE14C6">
          <w:rPr>
            <w:rFonts w:ascii="Arial" w:hAnsi="Arial" w:cs="Arial"/>
            <w:color w:val="0000FF"/>
            <w:sz w:val="20"/>
            <w:szCs w:val="20"/>
          </w:rPr>
          <w:t>статей 32</w:t>
        </w:r>
      </w:hyperlink>
      <w:r w:rsidRPr="00DE14C6">
        <w:rPr>
          <w:rFonts w:ascii="Arial" w:hAnsi="Arial" w:cs="Arial"/>
          <w:sz w:val="20"/>
          <w:szCs w:val="20"/>
        </w:rPr>
        <w:t xml:space="preserve">, </w:t>
      </w:r>
      <w:hyperlink w:anchor="Par642" w:history="1">
        <w:r w:rsidRPr="00DE14C6">
          <w:rPr>
            <w:rFonts w:ascii="Arial" w:hAnsi="Arial" w:cs="Arial"/>
            <w:color w:val="0000FF"/>
            <w:sz w:val="20"/>
            <w:szCs w:val="20"/>
          </w:rPr>
          <w:t>37</w:t>
        </w:r>
      </w:hyperlink>
      <w:r w:rsidRPr="00DE14C6">
        <w:rPr>
          <w:rFonts w:ascii="Arial" w:hAnsi="Arial" w:cs="Arial"/>
          <w:sz w:val="20"/>
          <w:szCs w:val="20"/>
        </w:rPr>
        <w:t xml:space="preserve">, </w:t>
      </w:r>
      <w:hyperlink w:anchor="Par688" w:history="1">
        <w:r w:rsidRPr="00DE14C6">
          <w:rPr>
            <w:rFonts w:ascii="Arial" w:hAnsi="Arial" w:cs="Arial"/>
            <w:color w:val="0000FF"/>
            <w:sz w:val="20"/>
            <w:szCs w:val="20"/>
          </w:rPr>
          <w:t>39</w:t>
        </w:r>
      </w:hyperlink>
      <w:r w:rsidRPr="00DE14C6">
        <w:rPr>
          <w:rFonts w:ascii="Arial" w:hAnsi="Arial" w:cs="Arial"/>
          <w:sz w:val="20"/>
          <w:szCs w:val="20"/>
        </w:rPr>
        <w:t xml:space="preserve"> и </w:t>
      </w:r>
      <w:hyperlink w:anchor="Par1364" w:history="1">
        <w:r w:rsidRPr="00DE14C6">
          <w:rPr>
            <w:rFonts w:ascii="Arial" w:hAnsi="Arial" w:cs="Arial"/>
            <w:color w:val="0000FF"/>
            <w:sz w:val="20"/>
            <w:szCs w:val="20"/>
          </w:rPr>
          <w:t>части 23 статьи 89</w:t>
        </w:r>
      </w:hyperlink>
      <w:r w:rsidRPr="00DE14C6">
        <w:rPr>
          <w:rFonts w:ascii="Arial" w:hAnsi="Arial" w:cs="Arial"/>
          <w:sz w:val="20"/>
          <w:szCs w:val="20"/>
        </w:rPr>
        <w:t xml:space="preserve"> настоящего Федерального закона.</w:t>
      </w:r>
    </w:p>
    <w:p w:rsidR="00DE14C6" w:rsidRPr="00DE14C6" w:rsidRDefault="00DE14C6" w:rsidP="00DE14C6">
      <w:pPr>
        <w:autoSpaceDE w:val="0"/>
        <w:autoSpaceDN w:val="0"/>
        <w:adjustRightInd w:val="0"/>
        <w:spacing w:before="200" w:after="0" w:line="240" w:lineRule="auto"/>
        <w:ind w:firstLine="540"/>
        <w:jc w:val="both"/>
        <w:rPr>
          <w:rFonts w:ascii="Arial" w:hAnsi="Arial" w:cs="Arial"/>
          <w:sz w:val="20"/>
          <w:szCs w:val="20"/>
        </w:rPr>
      </w:pPr>
      <w:bookmarkStart w:id="112" w:name="Par1664"/>
      <w:bookmarkEnd w:id="112"/>
      <w:r w:rsidRPr="00DE14C6">
        <w:rPr>
          <w:rFonts w:ascii="Arial" w:hAnsi="Arial" w:cs="Arial"/>
          <w:sz w:val="20"/>
          <w:szCs w:val="20"/>
        </w:rPr>
        <w:t xml:space="preserve">2. </w:t>
      </w:r>
      <w:hyperlink w:anchor="Par504" w:history="1">
        <w:r w:rsidRPr="00DE14C6">
          <w:rPr>
            <w:rFonts w:ascii="Arial" w:hAnsi="Arial" w:cs="Arial"/>
            <w:color w:val="0000FF"/>
            <w:sz w:val="20"/>
            <w:szCs w:val="20"/>
          </w:rPr>
          <w:t>Статьи 32</w:t>
        </w:r>
      </w:hyperlink>
      <w:r w:rsidRPr="00DE14C6">
        <w:rPr>
          <w:rFonts w:ascii="Arial" w:hAnsi="Arial" w:cs="Arial"/>
          <w:sz w:val="20"/>
          <w:szCs w:val="20"/>
        </w:rPr>
        <w:t xml:space="preserve">, </w:t>
      </w:r>
      <w:hyperlink w:anchor="Par642" w:history="1">
        <w:r w:rsidRPr="00DE14C6">
          <w:rPr>
            <w:rFonts w:ascii="Arial" w:hAnsi="Arial" w:cs="Arial"/>
            <w:color w:val="0000FF"/>
            <w:sz w:val="20"/>
            <w:szCs w:val="20"/>
          </w:rPr>
          <w:t>37</w:t>
        </w:r>
      </w:hyperlink>
      <w:r w:rsidRPr="00DE14C6">
        <w:rPr>
          <w:rFonts w:ascii="Arial" w:hAnsi="Arial" w:cs="Arial"/>
          <w:sz w:val="20"/>
          <w:szCs w:val="20"/>
        </w:rPr>
        <w:t xml:space="preserve">, </w:t>
      </w:r>
      <w:hyperlink w:anchor="Par688" w:history="1">
        <w:r w:rsidRPr="00DE14C6">
          <w:rPr>
            <w:rFonts w:ascii="Arial" w:hAnsi="Arial" w:cs="Arial"/>
            <w:color w:val="0000FF"/>
            <w:sz w:val="20"/>
            <w:szCs w:val="20"/>
          </w:rPr>
          <w:t>39</w:t>
        </w:r>
      </w:hyperlink>
      <w:r w:rsidRPr="00DE14C6">
        <w:rPr>
          <w:rFonts w:ascii="Arial" w:hAnsi="Arial" w:cs="Arial"/>
          <w:sz w:val="20"/>
          <w:szCs w:val="20"/>
        </w:rPr>
        <w:t xml:space="preserve"> и </w:t>
      </w:r>
      <w:hyperlink w:anchor="Par1364" w:history="1">
        <w:r w:rsidRPr="00DE14C6">
          <w:rPr>
            <w:rFonts w:ascii="Arial" w:hAnsi="Arial" w:cs="Arial"/>
            <w:color w:val="0000FF"/>
            <w:sz w:val="20"/>
            <w:szCs w:val="20"/>
          </w:rPr>
          <w:t>часть 23 статьи 89</w:t>
        </w:r>
      </w:hyperlink>
      <w:r w:rsidRPr="00DE14C6">
        <w:rPr>
          <w:rFonts w:ascii="Arial" w:hAnsi="Arial" w:cs="Arial"/>
          <w:sz w:val="20"/>
          <w:szCs w:val="20"/>
        </w:rPr>
        <w:t xml:space="preserve"> настоящего Федерального закона вступают в силу с 1 января 2027 года.</w:t>
      </w:r>
    </w:p>
    <w:p w:rsidR="00DE14C6" w:rsidRPr="00DE14C6" w:rsidRDefault="00DE14C6" w:rsidP="00DE14C6">
      <w:pPr>
        <w:autoSpaceDE w:val="0"/>
        <w:autoSpaceDN w:val="0"/>
        <w:adjustRightInd w:val="0"/>
        <w:spacing w:after="0" w:line="240" w:lineRule="auto"/>
        <w:ind w:firstLine="540"/>
        <w:jc w:val="both"/>
        <w:rPr>
          <w:rFonts w:ascii="Arial" w:hAnsi="Arial" w:cs="Arial"/>
          <w:sz w:val="20"/>
          <w:szCs w:val="20"/>
        </w:rPr>
      </w:pPr>
    </w:p>
    <w:p w:rsidR="00DE14C6" w:rsidRPr="00DE14C6" w:rsidRDefault="00DE14C6" w:rsidP="00DE14C6">
      <w:pPr>
        <w:autoSpaceDE w:val="0"/>
        <w:autoSpaceDN w:val="0"/>
        <w:adjustRightInd w:val="0"/>
        <w:spacing w:after="0" w:line="240" w:lineRule="auto"/>
        <w:jc w:val="right"/>
        <w:rPr>
          <w:rFonts w:ascii="Arial" w:hAnsi="Arial" w:cs="Arial"/>
          <w:sz w:val="20"/>
          <w:szCs w:val="20"/>
        </w:rPr>
      </w:pPr>
      <w:r w:rsidRPr="00DE14C6">
        <w:rPr>
          <w:rFonts w:ascii="Arial" w:hAnsi="Arial" w:cs="Arial"/>
          <w:sz w:val="20"/>
          <w:szCs w:val="20"/>
        </w:rPr>
        <w:t>Президент</w:t>
      </w:r>
    </w:p>
    <w:p w:rsidR="00DE14C6" w:rsidRPr="00DE14C6" w:rsidRDefault="00DE14C6" w:rsidP="00DE14C6">
      <w:pPr>
        <w:autoSpaceDE w:val="0"/>
        <w:autoSpaceDN w:val="0"/>
        <w:adjustRightInd w:val="0"/>
        <w:spacing w:after="0" w:line="240" w:lineRule="auto"/>
        <w:jc w:val="right"/>
        <w:rPr>
          <w:rFonts w:ascii="Arial" w:hAnsi="Arial" w:cs="Arial"/>
          <w:sz w:val="20"/>
          <w:szCs w:val="20"/>
        </w:rPr>
      </w:pPr>
      <w:r w:rsidRPr="00DE14C6">
        <w:rPr>
          <w:rFonts w:ascii="Arial" w:hAnsi="Arial" w:cs="Arial"/>
          <w:sz w:val="20"/>
          <w:szCs w:val="20"/>
        </w:rPr>
        <w:t>Российской Федерации</w:t>
      </w:r>
    </w:p>
    <w:p w:rsidR="00DE14C6" w:rsidRPr="00DE14C6" w:rsidRDefault="00DE14C6" w:rsidP="00DE14C6">
      <w:pPr>
        <w:autoSpaceDE w:val="0"/>
        <w:autoSpaceDN w:val="0"/>
        <w:adjustRightInd w:val="0"/>
        <w:spacing w:after="0" w:line="240" w:lineRule="auto"/>
        <w:jc w:val="right"/>
        <w:rPr>
          <w:rFonts w:ascii="Arial" w:hAnsi="Arial" w:cs="Arial"/>
          <w:sz w:val="20"/>
          <w:szCs w:val="20"/>
        </w:rPr>
      </w:pPr>
      <w:r w:rsidRPr="00DE14C6">
        <w:rPr>
          <w:rFonts w:ascii="Arial" w:hAnsi="Arial" w:cs="Arial"/>
          <w:sz w:val="20"/>
          <w:szCs w:val="20"/>
        </w:rPr>
        <w:t>В.ПУТИН</w:t>
      </w:r>
    </w:p>
    <w:p w:rsidR="00DE14C6" w:rsidRPr="00DE14C6" w:rsidRDefault="00DE14C6" w:rsidP="00DE14C6">
      <w:pPr>
        <w:autoSpaceDE w:val="0"/>
        <w:autoSpaceDN w:val="0"/>
        <w:adjustRightInd w:val="0"/>
        <w:spacing w:after="0" w:line="240" w:lineRule="auto"/>
        <w:rPr>
          <w:rFonts w:ascii="Arial" w:hAnsi="Arial" w:cs="Arial"/>
          <w:sz w:val="20"/>
          <w:szCs w:val="20"/>
        </w:rPr>
      </w:pPr>
      <w:r w:rsidRPr="00DE14C6">
        <w:rPr>
          <w:rFonts w:ascii="Arial" w:hAnsi="Arial" w:cs="Arial"/>
          <w:sz w:val="20"/>
          <w:szCs w:val="20"/>
        </w:rPr>
        <w:t>Москва, Кремль</w:t>
      </w:r>
    </w:p>
    <w:p w:rsidR="00DE14C6" w:rsidRPr="00DE14C6" w:rsidRDefault="00DE14C6" w:rsidP="00DE14C6">
      <w:pPr>
        <w:autoSpaceDE w:val="0"/>
        <w:autoSpaceDN w:val="0"/>
        <w:adjustRightInd w:val="0"/>
        <w:spacing w:before="200" w:after="0" w:line="240" w:lineRule="auto"/>
        <w:rPr>
          <w:rFonts w:ascii="Arial" w:hAnsi="Arial" w:cs="Arial"/>
          <w:sz w:val="20"/>
          <w:szCs w:val="20"/>
        </w:rPr>
      </w:pPr>
      <w:r w:rsidRPr="00DE14C6">
        <w:rPr>
          <w:rFonts w:ascii="Arial" w:hAnsi="Arial" w:cs="Arial"/>
          <w:sz w:val="20"/>
          <w:szCs w:val="20"/>
        </w:rPr>
        <w:t>20 марта 2025 года</w:t>
      </w:r>
    </w:p>
    <w:p w:rsidR="00DE14C6" w:rsidRPr="00DE14C6" w:rsidRDefault="00DE14C6" w:rsidP="00DE14C6">
      <w:pPr>
        <w:autoSpaceDE w:val="0"/>
        <w:autoSpaceDN w:val="0"/>
        <w:adjustRightInd w:val="0"/>
        <w:spacing w:before="200" w:after="0" w:line="240" w:lineRule="auto"/>
        <w:rPr>
          <w:rFonts w:ascii="Arial" w:hAnsi="Arial" w:cs="Arial"/>
          <w:sz w:val="20"/>
          <w:szCs w:val="20"/>
        </w:rPr>
      </w:pPr>
      <w:r w:rsidRPr="00DE14C6">
        <w:rPr>
          <w:rFonts w:ascii="Arial" w:hAnsi="Arial" w:cs="Arial"/>
          <w:sz w:val="20"/>
          <w:szCs w:val="20"/>
        </w:rPr>
        <w:t>N 33-ФЗ</w:t>
      </w:r>
    </w:p>
    <w:p w:rsidR="00DE14C6" w:rsidRPr="00DE14C6" w:rsidRDefault="00DE14C6" w:rsidP="00DE14C6">
      <w:pPr>
        <w:autoSpaceDE w:val="0"/>
        <w:autoSpaceDN w:val="0"/>
        <w:adjustRightInd w:val="0"/>
        <w:spacing w:after="0" w:line="240" w:lineRule="auto"/>
        <w:jc w:val="both"/>
        <w:rPr>
          <w:rFonts w:ascii="Arial" w:hAnsi="Arial" w:cs="Arial"/>
          <w:sz w:val="20"/>
          <w:szCs w:val="20"/>
        </w:rPr>
      </w:pPr>
    </w:p>
    <w:p w:rsidR="00DE14C6" w:rsidRPr="00DE14C6" w:rsidRDefault="00DE14C6" w:rsidP="00DE14C6">
      <w:pPr>
        <w:autoSpaceDE w:val="0"/>
        <w:autoSpaceDN w:val="0"/>
        <w:adjustRightInd w:val="0"/>
        <w:spacing w:after="0" w:line="240" w:lineRule="auto"/>
        <w:jc w:val="both"/>
        <w:rPr>
          <w:rFonts w:ascii="Arial" w:hAnsi="Arial" w:cs="Arial"/>
          <w:sz w:val="20"/>
          <w:szCs w:val="20"/>
        </w:rPr>
      </w:pPr>
    </w:p>
    <w:p w:rsidR="00DE14C6" w:rsidRPr="00DE14C6" w:rsidRDefault="00DE14C6" w:rsidP="00DE14C6">
      <w:pPr>
        <w:pBdr>
          <w:top w:val="single" w:sz="6" w:space="0" w:color="auto"/>
        </w:pBdr>
        <w:autoSpaceDE w:val="0"/>
        <w:autoSpaceDN w:val="0"/>
        <w:adjustRightInd w:val="0"/>
        <w:spacing w:before="100" w:after="100" w:line="240" w:lineRule="auto"/>
        <w:jc w:val="both"/>
        <w:rPr>
          <w:rFonts w:ascii="Arial" w:hAnsi="Arial" w:cs="Arial"/>
          <w:sz w:val="2"/>
          <w:szCs w:val="2"/>
        </w:rPr>
      </w:pPr>
    </w:p>
    <w:p w:rsidR="00A56513" w:rsidRDefault="00A56513"/>
    <w:sectPr w:rsidR="00A56513" w:rsidSect="00651361">
      <w:pgSz w:w="11906" w:h="16838"/>
      <w:pgMar w:top="1440" w:right="566" w:bottom="1440" w:left="1133" w:header="0" w:footer="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defaultTabStop w:val="708"/>
  <w:characterSpacingControl w:val="doNotCompress"/>
  <w:compat/>
  <w:rsids>
    <w:rsidRoot w:val="00DE14C6"/>
    <w:rsid w:val="00A56513"/>
    <w:rsid w:val="00DE14C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651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LAW&amp;n=511241" TargetMode="External"/><Relationship Id="rId299" Type="http://schemas.openxmlformats.org/officeDocument/2006/relationships/hyperlink" Target="https://login.consultant.ru/link/?req=doc&amp;base=LAW&amp;n=453878&amp;dst=100021" TargetMode="External"/><Relationship Id="rId21" Type="http://schemas.openxmlformats.org/officeDocument/2006/relationships/hyperlink" Target="https://login.consultant.ru/link/?req=doc&amp;base=LAW&amp;n=505901" TargetMode="External"/><Relationship Id="rId63" Type="http://schemas.openxmlformats.org/officeDocument/2006/relationships/hyperlink" Target="https://login.consultant.ru/link/?req=doc&amp;base=LAW&amp;n=502629" TargetMode="External"/><Relationship Id="rId159" Type="http://schemas.openxmlformats.org/officeDocument/2006/relationships/hyperlink" Target="https://login.consultant.ru/link/?req=doc&amp;base=LAW&amp;n=64245" TargetMode="External"/><Relationship Id="rId324" Type="http://schemas.openxmlformats.org/officeDocument/2006/relationships/hyperlink" Target="https://login.consultant.ru/link/?req=doc&amp;base=LAW&amp;n=501487&amp;dst=100858" TargetMode="External"/><Relationship Id="rId366" Type="http://schemas.openxmlformats.org/officeDocument/2006/relationships/hyperlink" Target="https://login.consultant.ru/link/?req=doc&amp;base=LAW&amp;n=501443" TargetMode="External"/><Relationship Id="rId170" Type="http://schemas.openxmlformats.org/officeDocument/2006/relationships/hyperlink" Target="https://login.consultant.ru/link/?req=doc&amp;base=LAW&amp;n=83138" TargetMode="External"/><Relationship Id="rId226" Type="http://schemas.openxmlformats.org/officeDocument/2006/relationships/hyperlink" Target="https://login.consultant.ru/link/?req=doc&amp;base=LAW&amp;n=420984&amp;dst=100056" TargetMode="External"/><Relationship Id="rId268" Type="http://schemas.openxmlformats.org/officeDocument/2006/relationships/hyperlink" Target="https://login.consultant.ru/link/?req=doc&amp;base=LAW&amp;n=309992" TargetMode="External"/><Relationship Id="rId32" Type="http://schemas.openxmlformats.org/officeDocument/2006/relationships/hyperlink" Target="https://login.consultant.ru/link/?req=doc&amp;base=LAW&amp;n=511241" TargetMode="External"/><Relationship Id="rId74" Type="http://schemas.openxmlformats.org/officeDocument/2006/relationships/hyperlink" Target="https://login.consultant.ru/link/?req=doc&amp;base=LAW&amp;n=499669" TargetMode="External"/><Relationship Id="rId128" Type="http://schemas.openxmlformats.org/officeDocument/2006/relationships/hyperlink" Target="https://login.consultant.ru/link/?req=doc&amp;base=LAW&amp;n=468454&amp;dst=100009" TargetMode="External"/><Relationship Id="rId335" Type="http://schemas.openxmlformats.org/officeDocument/2006/relationships/hyperlink" Target="https://login.consultant.ru/link/?req=doc&amp;base=LAW&amp;n=508370&amp;dst=100707" TargetMode="External"/><Relationship Id="rId377" Type="http://schemas.openxmlformats.org/officeDocument/2006/relationships/hyperlink" Target="https://login.consultant.ru/link/?req=doc&amp;base=LAW&amp;n=501410&amp;dst=100010" TargetMode="External"/><Relationship Id="rId5" Type="http://schemas.openxmlformats.org/officeDocument/2006/relationships/hyperlink" Target="https://login.consultant.ru/link/?req=doc&amp;base=LAW&amp;n=2875" TargetMode="External"/><Relationship Id="rId181" Type="http://schemas.openxmlformats.org/officeDocument/2006/relationships/hyperlink" Target="https://login.consultant.ru/link/?req=doc&amp;base=LAW&amp;n=87571" TargetMode="External"/><Relationship Id="rId237" Type="http://schemas.openxmlformats.org/officeDocument/2006/relationships/hyperlink" Target="https://login.consultant.ru/link/?req=doc&amp;base=LAW&amp;n=193968" TargetMode="External"/><Relationship Id="rId402" Type="http://schemas.openxmlformats.org/officeDocument/2006/relationships/hyperlink" Target="https://login.consultant.ru/link/?req=doc&amp;base=LAW&amp;n=357775&amp;dst=100010" TargetMode="External"/><Relationship Id="rId279" Type="http://schemas.openxmlformats.org/officeDocument/2006/relationships/hyperlink" Target="https://login.consultant.ru/link/?req=doc&amp;base=LAW&amp;n=404354&amp;dst=100076" TargetMode="External"/><Relationship Id="rId22" Type="http://schemas.openxmlformats.org/officeDocument/2006/relationships/hyperlink" Target="https://login.consultant.ru/link/?req=doc&amp;base=LAW&amp;n=483130&amp;dst=3269" TargetMode="External"/><Relationship Id="rId43" Type="http://schemas.openxmlformats.org/officeDocument/2006/relationships/hyperlink" Target="https://login.consultant.ru/link/?req=doc&amp;base=LAW&amp;n=495137&amp;dst=125" TargetMode="External"/><Relationship Id="rId64" Type="http://schemas.openxmlformats.org/officeDocument/2006/relationships/hyperlink" Target="https://login.consultant.ru/link/?req=doc&amp;base=LAW&amp;n=511241" TargetMode="External"/><Relationship Id="rId118" Type="http://schemas.openxmlformats.org/officeDocument/2006/relationships/hyperlink" Target="https://login.consultant.ru/link/?req=doc&amp;base=LAW&amp;n=511241" TargetMode="External"/><Relationship Id="rId139" Type="http://schemas.openxmlformats.org/officeDocument/2006/relationships/hyperlink" Target="https://login.consultant.ru/link/?req=doc&amp;base=LAW&amp;n=480999&amp;dst=100074" TargetMode="External"/><Relationship Id="rId290" Type="http://schemas.openxmlformats.org/officeDocument/2006/relationships/hyperlink" Target="https://login.consultant.ru/link/?req=doc&amp;base=LAW&amp;n=483138&amp;dst=101663" TargetMode="External"/><Relationship Id="rId304" Type="http://schemas.openxmlformats.org/officeDocument/2006/relationships/hyperlink" Target="https://login.consultant.ru/link/?req=doc&amp;base=LAW&amp;n=472767&amp;dst=100008" TargetMode="External"/><Relationship Id="rId325" Type="http://schemas.openxmlformats.org/officeDocument/2006/relationships/hyperlink" Target="https://login.consultant.ru/link/?req=doc&amp;base=LAW&amp;n=421026&amp;dst=100059" TargetMode="External"/><Relationship Id="rId346" Type="http://schemas.openxmlformats.org/officeDocument/2006/relationships/hyperlink" Target="https://login.consultant.ru/link/?req=doc&amp;base=LAW&amp;n=501459&amp;dst=100257" TargetMode="External"/><Relationship Id="rId367" Type="http://schemas.openxmlformats.org/officeDocument/2006/relationships/hyperlink" Target="https://login.consultant.ru/link/?req=doc&amp;base=LAW&amp;n=501436&amp;dst=100008" TargetMode="External"/><Relationship Id="rId388" Type="http://schemas.openxmlformats.org/officeDocument/2006/relationships/hyperlink" Target="https://login.consultant.ru/link/?req=doc&amp;base=LAW&amp;n=420801&amp;dst=100106" TargetMode="External"/><Relationship Id="rId85" Type="http://schemas.openxmlformats.org/officeDocument/2006/relationships/hyperlink" Target="https://login.consultant.ru/link/?req=doc&amp;base=LAW&amp;n=505901" TargetMode="External"/><Relationship Id="rId150" Type="http://schemas.openxmlformats.org/officeDocument/2006/relationships/hyperlink" Target="https://login.consultant.ru/link/?req=doc&amp;base=LAW&amp;n=370300&amp;dst=100059" TargetMode="External"/><Relationship Id="rId171" Type="http://schemas.openxmlformats.org/officeDocument/2006/relationships/hyperlink" Target="https://login.consultant.ru/link/?req=doc&amp;base=LAW&amp;n=77568" TargetMode="External"/><Relationship Id="rId192" Type="http://schemas.openxmlformats.org/officeDocument/2006/relationships/hyperlink" Target="https://login.consultant.ru/link/?req=doc&amp;base=LAW&amp;n=106390" TargetMode="External"/><Relationship Id="rId206" Type="http://schemas.openxmlformats.org/officeDocument/2006/relationships/hyperlink" Target="https://login.consultant.ru/link/?req=doc&amp;base=LAW&amp;n=136593&amp;dst=100014" TargetMode="External"/><Relationship Id="rId227" Type="http://schemas.openxmlformats.org/officeDocument/2006/relationships/hyperlink" Target="https://login.consultant.ru/link/?req=doc&amp;base=LAW&amp;n=174852&amp;dst=100013" TargetMode="External"/><Relationship Id="rId413" Type="http://schemas.openxmlformats.org/officeDocument/2006/relationships/hyperlink" Target="https://login.consultant.ru/link/?req=doc&amp;base=LAW&amp;n=482706&amp;dst=100224" TargetMode="External"/><Relationship Id="rId248" Type="http://schemas.openxmlformats.org/officeDocument/2006/relationships/hyperlink" Target="https://login.consultant.ru/link/?req=doc&amp;base=LAW&amp;n=220268" TargetMode="External"/><Relationship Id="rId269" Type="http://schemas.openxmlformats.org/officeDocument/2006/relationships/hyperlink" Target="https://login.consultant.ru/link/?req=doc&amp;base=LAW&amp;n=314691" TargetMode="External"/><Relationship Id="rId12" Type="http://schemas.openxmlformats.org/officeDocument/2006/relationships/hyperlink" Target="https://login.consultant.ru/link/?req=doc&amp;base=LAW&amp;n=2875" TargetMode="External"/><Relationship Id="rId33" Type="http://schemas.openxmlformats.org/officeDocument/2006/relationships/hyperlink" Target="https://login.consultant.ru/link/?req=doc&amp;base=LAW&amp;n=500024" TargetMode="External"/><Relationship Id="rId108" Type="http://schemas.openxmlformats.org/officeDocument/2006/relationships/hyperlink" Target="https://login.consultant.ru/link/?req=doc&amp;base=LAW&amp;n=511241" TargetMode="External"/><Relationship Id="rId129" Type="http://schemas.openxmlformats.org/officeDocument/2006/relationships/hyperlink" Target="https://login.consultant.ru/link/?req=doc&amp;base=LAW&amp;n=50193&amp;dst=100008" TargetMode="External"/><Relationship Id="rId280" Type="http://schemas.openxmlformats.org/officeDocument/2006/relationships/hyperlink" Target="https://login.consultant.ru/link/?req=doc&amp;base=LAW&amp;n=421130&amp;dst=100053" TargetMode="External"/><Relationship Id="rId315" Type="http://schemas.openxmlformats.org/officeDocument/2006/relationships/hyperlink" Target="https://login.consultant.ru/link/?req=doc&amp;base=LAW&amp;n=421195&amp;dst=100519" TargetMode="External"/><Relationship Id="rId336" Type="http://schemas.openxmlformats.org/officeDocument/2006/relationships/hyperlink" Target="https://login.consultant.ru/link/?req=doc&amp;base=LAW&amp;n=420999&amp;dst=100024" TargetMode="External"/><Relationship Id="rId357" Type="http://schemas.openxmlformats.org/officeDocument/2006/relationships/hyperlink" Target="https://login.consultant.ru/link/?req=doc&amp;base=LAW&amp;n=183373&amp;dst=100040" TargetMode="External"/><Relationship Id="rId54" Type="http://schemas.openxmlformats.org/officeDocument/2006/relationships/hyperlink" Target="https://login.consultant.ru/link/?req=doc&amp;base=LAW&amp;n=510756" TargetMode="External"/><Relationship Id="rId75" Type="http://schemas.openxmlformats.org/officeDocument/2006/relationships/hyperlink" Target="https://login.consultant.ru/link/?req=doc&amp;base=LAW&amp;n=387258&amp;dst=100098" TargetMode="External"/><Relationship Id="rId96" Type="http://schemas.openxmlformats.org/officeDocument/2006/relationships/hyperlink" Target="https://login.consultant.ru/link/?req=doc&amp;base=LAW&amp;n=501474&amp;dst=33" TargetMode="External"/><Relationship Id="rId140" Type="http://schemas.openxmlformats.org/officeDocument/2006/relationships/hyperlink" Target="https://login.consultant.ru/link/?req=doc&amp;base=LAW&amp;n=480999&amp;dst=94" TargetMode="External"/><Relationship Id="rId161" Type="http://schemas.openxmlformats.org/officeDocument/2006/relationships/hyperlink" Target="https://login.consultant.ru/link/?req=doc&amp;base=LAW&amp;n=471224&amp;dst=100935" TargetMode="External"/><Relationship Id="rId182" Type="http://schemas.openxmlformats.org/officeDocument/2006/relationships/hyperlink" Target="https://login.consultant.ru/link/?req=doc&amp;base=LAW&amp;n=169581&amp;dst=100116" TargetMode="External"/><Relationship Id="rId217" Type="http://schemas.openxmlformats.org/officeDocument/2006/relationships/hyperlink" Target="https://login.consultant.ru/link/?req=doc&amp;base=LAW&amp;n=483068&amp;dst=100033" TargetMode="External"/><Relationship Id="rId378" Type="http://schemas.openxmlformats.org/officeDocument/2006/relationships/hyperlink" Target="https://login.consultant.ru/link/?req=doc&amp;base=LAW&amp;n=420977" TargetMode="External"/><Relationship Id="rId399" Type="http://schemas.openxmlformats.org/officeDocument/2006/relationships/hyperlink" Target="https://login.consultant.ru/link/?req=doc&amp;base=LAW&amp;n=501437" TargetMode="External"/><Relationship Id="rId403" Type="http://schemas.openxmlformats.org/officeDocument/2006/relationships/hyperlink" Target="https://login.consultant.ru/link/?req=doc&amp;base=LAW&amp;n=371691&amp;dst=100008" TargetMode="External"/><Relationship Id="rId6" Type="http://schemas.openxmlformats.org/officeDocument/2006/relationships/hyperlink" Target="https://login.consultant.ru/link/?req=doc&amp;base=LAW&amp;n=2875" TargetMode="External"/><Relationship Id="rId238" Type="http://schemas.openxmlformats.org/officeDocument/2006/relationships/hyperlink" Target="https://login.consultant.ru/link/?req=doc&amp;base=LAW&amp;n=198864" TargetMode="External"/><Relationship Id="rId259" Type="http://schemas.openxmlformats.org/officeDocument/2006/relationships/hyperlink" Target="https://login.consultant.ru/link/?req=doc&amp;base=LAW&amp;n=286692&amp;dst=100025" TargetMode="External"/><Relationship Id="rId23" Type="http://schemas.openxmlformats.org/officeDocument/2006/relationships/hyperlink" Target="https://login.consultant.ru/link/?req=doc&amp;base=LAW&amp;n=480785&amp;dst=100485" TargetMode="External"/><Relationship Id="rId119" Type="http://schemas.openxmlformats.org/officeDocument/2006/relationships/hyperlink" Target="https://login.consultant.ru/link/?req=doc&amp;base=LAW&amp;n=511241" TargetMode="External"/><Relationship Id="rId270" Type="http://schemas.openxmlformats.org/officeDocument/2006/relationships/hyperlink" Target="https://login.consultant.ru/link/?req=doc&amp;base=LAW&amp;n=323814&amp;dst=100010" TargetMode="External"/><Relationship Id="rId291" Type="http://schemas.openxmlformats.org/officeDocument/2006/relationships/hyperlink" Target="https://login.consultant.ru/link/?req=doc&amp;base=LAW&amp;n=388874&amp;dst=100121" TargetMode="External"/><Relationship Id="rId305" Type="http://schemas.openxmlformats.org/officeDocument/2006/relationships/hyperlink" Target="https://login.consultant.ru/link/?req=doc&amp;base=LAW&amp;n=476388&amp;dst=100085" TargetMode="External"/><Relationship Id="rId326" Type="http://schemas.openxmlformats.org/officeDocument/2006/relationships/hyperlink" Target="https://login.consultant.ru/link/?req=doc&amp;base=LAW&amp;n=55506" TargetMode="External"/><Relationship Id="rId347" Type="http://schemas.openxmlformats.org/officeDocument/2006/relationships/hyperlink" Target="https://login.consultant.ru/link/?req=doc&amp;base=LAW&amp;n=173386&amp;dst=100305" TargetMode="External"/><Relationship Id="rId44" Type="http://schemas.openxmlformats.org/officeDocument/2006/relationships/hyperlink" Target="https://login.consultant.ru/link/?req=doc&amp;base=LAW&amp;n=487004" TargetMode="External"/><Relationship Id="rId65" Type="http://schemas.openxmlformats.org/officeDocument/2006/relationships/hyperlink" Target="https://login.consultant.ru/link/?req=doc&amp;base=LAW&amp;n=511241" TargetMode="External"/><Relationship Id="rId86" Type="http://schemas.openxmlformats.org/officeDocument/2006/relationships/hyperlink" Target="https://login.consultant.ru/link/?req=doc&amp;base=LAW&amp;n=505901" TargetMode="External"/><Relationship Id="rId130" Type="http://schemas.openxmlformats.org/officeDocument/2006/relationships/hyperlink" Target="https://login.consultant.ru/link/?req=doc&amp;base=LAW&amp;n=505901" TargetMode="External"/><Relationship Id="rId151" Type="http://schemas.openxmlformats.org/officeDocument/2006/relationships/hyperlink" Target="https://login.consultant.ru/link/?req=doc&amp;base=LAW&amp;n=56010&amp;dst=100008" TargetMode="External"/><Relationship Id="rId368" Type="http://schemas.openxmlformats.org/officeDocument/2006/relationships/hyperlink" Target="https://login.consultant.ru/link/?req=doc&amp;base=LAW&amp;n=201617&amp;dst=100293" TargetMode="External"/><Relationship Id="rId389" Type="http://schemas.openxmlformats.org/officeDocument/2006/relationships/hyperlink" Target="https://login.consultant.ru/link/?req=doc&amp;base=LAW&amp;n=483240&amp;dst=100235" TargetMode="External"/><Relationship Id="rId172" Type="http://schemas.openxmlformats.org/officeDocument/2006/relationships/hyperlink" Target="https://login.consultant.ru/link/?req=doc&amp;base=LAW&amp;n=479089&amp;dst=100605" TargetMode="External"/><Relationship Id="rId193" Type="http://schemas.openxmlformats.org/officeDocument/2006/relationships/hyperlink" Target="https://login.consultant.ru/link/?req=doc&amp;base=LAW&amp;n=107279" TargetMode="External"/><Relationship Id="rId207" Type="http://schemas.openxmlformats.org/officeDocument/2006/relationships/hyperlink" Target="https://login.consultant.ru/link/?req=doc&amp;base=LAW&amp;n=404442&amp;dst=100134" TargetMode="External"/><Relationship Id="rId228" Type="http://schemas.openxmlformats.org/officeDocument/2006/relationships/hyperlink" Target="https://login.consultant.ru/link/?req=doc&amp;base=LAW&amp;n=404368&amp;dst=100167" TargetMode="External"/><Relationship Id="rId249" Type="http://schemas.openxmlformats.org/officeDocument/2006/relationships/hyperlink" Target="https://login.consultant.ru/link/?req=doc&amp;base=LAW&amp;n=482827&amp;dst=100310" TargetMode="External"/><Relationship Id="rId414" Type="http://schemas.openxmlformats.org/officeDocument/2006/relationships/hyperlink" Target="https://login.consultant.ru/link/?req=doc&amp;base=LAW&amp;n=501426" TargetMode="External"/><Relationship Id="rId13" Type="http://schemas.openxmlformats.org/officeDocument/2006/relationships/hyperlink" Target="https://login.consultant.ru/link/?req=doc&amp;base=LAW&amp;n=2875" TargetMode="External"/><Relationship Id="rId109" Type="http://schemas.openxmlformats.org/officeDocument/2006/relationships/hyperlink" Target="https://login.consultant.ru/link/?req=doc&amp;base=LAW&amp;n=511241" TargetMode="External"/><Relationship Id="rId260" Type="http://schemas.openxmlformats.org/officeDocument/2006/relationships/hyperlink" Target="https://login.consultant.ru/link/?req=doc&amp;base=LAW&amp;n=291211&amp;dst=100008" TargetMode="External"/><Relationship Id="rId281" Type="http://schemas.openxmlformats.org/officeDocument/2006/relationships/hyperlink" Target="https://login.consultant.ru/link/?req=doc&amp;base=LAW&amp;n=357767" TargetMode="External"/><Relationship Id="rId316" Type="http://schemas.openxmlformats.org/officeDocument/2006/relationships/hyperlink" Target="https://login.consultant.ru/link/?req=doc&amp;base=LAW&amp;n=57348&amp;dst=100024" TargetMode="External"/><Relationship Id="rId337" Type="http://schemas.openxmlformats.org/officeDocument/2006/relationships/hyperlink" Target="https://login.consultant.ru/link/?req=doc&amp;base=LAW&amp;n=183375&amp;dst=100065" TargetMode="External"/><Relationship Id="rId34" Type="http://schemas.openxmlformats.org/officeDocument/2006/relationships/hyperlink" Target="https://login.consultant.ru/link/?req=doc&amp;base=LAW&amp;n=482895" TargetMode="External"/><Relationship Id="rId55" Type="http://schemas.openxmlformats.org/officeDocument/2006/relationships/hyperlink" Target="https://login.consultant.ru/link/?req=doc&amp;base=LAW&amp;n=499926&amp;dst=1277" TargetMode="External"/><Relationship Id="rId76" Type="http://schemas.openxmlformats.org/officeDocument/2006/relationships/hyperlink" Target="https://login.consultant.ru/link/?req=doc&amp;base=LAW&amp;n=389458&amp;dst=40" TargetMode="External"/><Relationship Id="rId97" Type="http://schemas.openxmlformats.org/officeDocument/2006/relationships/hyperlink" Target="https://login.consultant.ru/link/?req=doc&amp;base=LAW&amp;n=2875" TargetMode="External"/><Relationship Id="rId120" Type="http://schemas.openxmlformats.org/officeDocument/2006/relationships/hyperlink" Target="https://login.consultant.ru/link/?req=doc&amp;base=LAW&amp;n=511241" TargetMode="External"/><Relationship Id="rId141" Type="http://schemas.openxmlformats.org/officeDocument/2006/relationships/hyperlink" Target="https://login.consultant.ru/link/?req=doc&amp;base=LAW&amp;n=480999&amp;dst=100215" TargetMode="External"/><Relationship Id="rId358" Type="http://schemas.openxmlformats.org/officeDocument/2006/relationships/hyperlink" Target="https://login.consultant.ru/link/?req=doc&amp;base=LAW&amp;n=421005&amp;dst=100052" TargetMode="External"/><Relationship Id="rId379" Type="http://schemas.openxmlformats.org/officeDocument/2006/relationships/hyperlink" Target="https://login.consultant.ru/link/?req=doc&amp;base=LAW&amp;n=501407" TargetMode="External"/><Relationship Id="rId7" Type="http://schemas.openxmlformats.org/officeDocument/2006/relationships/hyperlink" Target="https://login.consultant.ru/link/?req=doc&amp;base=LAW&amp;n=2875" TargetMode="External"/><Relationship Id="rId162" Type="http://schemas.openxmlformats.org/officeDocument/2006/relationships/hyperlink" Target="https://login.consultant.ru/link/?req=doc&amp;base=LAW&amp;n=404233&amp;dst=100083" TargetMode="External"/><Relationship Id="rId183" Type="http://schemas.openxmlformats.org/officeDocument/2006/relationships/hyperlink" Target="https://login.consultant.ru/link/?req=doc&amp;base=LAW&amp;n=169581&amp;dst=100117" TargetMode="External"/><Relationship Id="rId218" Type="http://schemas.openxmlformats.org/officeDocument/2006/relationships/hyperlink" Target="https://login.consultant.ru/link/?req=doc&amp;base=LAW&amp;n=483068&amp;dst=100101" TargetMode="External"/><Relationship Id="rId239" Type="http://schemas.openxmlformats.org/officeDocument/2006/relationships/hyperlink" Target="https://login.consultant.ru/link/?req=doc&amp;base=LAW&amp;n=404211" TargetMode="External"/><Relationship Id="rId390" Type="http://schemas.openxmlformats.org/officeDocument/2006/relationships/hyperlink" Target="https://login.consultant.ru/link/?req=doc&amp;base=LAW&amp;n=501406&amp;dst=100008" TargetMode="External"/><Relationship Id="rId404" Type="http://schemas.openxmlformats.org/officeDocument/2006/relationships/hyperlink" Target="https://login.consultant.ru/link/?req=doc&amp;base=LAW&amp;n=421128&amp;dst=100044" TargetMode="External"/><Relationship Id="rId250" Type="http://schemas.openxmlformats.org/officeDocument/2006/relationships/hyperlink" Target="https://login.consultant.ru/link/?req=doc&amp;base=LAW&amp;n=483132&amp;dst=100538" TargetMode="External"/><Relationship Id="rId271" Type="http://schemas.openxmlformats.org/officeDocument/2006/relationships/hyperlink" Target="https://login.consultant.ru/link/?req=doc&amp;base=LAW&amp;n=323814&amp;dst=100067" TargetMode="External"/><Relationship Id="rId292" Type="http://schemas.openxmlformats.org/officeDocument/2006/relationships/hyperlink" Target="https://login.consultant.ru/link/?req=doc&amp;base=LAW&amp;n=388918" TargetMode="External"/><Relationship Id="rId306" Type="http://schemas.openxmlformats.org/officeDocument/2006/relationships/hyperlink" Target="https://login.consultant.ru/link/?req=doc&amp;base=LAW&amp;n=480332" TargetMode="External"/><Relationship Id="rId24" Type="http://schemas.openxmlformats.org/officeDocument/2006/relationships/hyperlink" Target="https://login.consultant.ru/link/?req=doc&amp;base=LAW&amp;n=2875" TargetMode="External"/><Relationship Id="rId45" Type="http://schemas.openxmlformats.org/officeDocument/2006/relationships/hyperlink" Target="https://login.consultant.ru/link/?req=doc&amp;base=LAW&amp;n=511241" TargetMode="External"/><Relationship Id="rId66" Type="http://schemas.openxmlformats.org/officeDocument/2006/relationships/hyperlink" Target="https://login.consultant.ru/link/?req=doc&amp;base=LAW&amp;n=499774" TargetMode="External"/><Relationship Id="rId87" Type="http://schemas.openxmlformats.org/officeDocument/2006/relationships/hyperlink" Target="https://login.consultant.ru/link/?req=doc&amp;base=LAW&amp;n=2875" TargetMode="External"/><Relationship Id="rId110" Type="http://schemas.openxmlformats.org/officeDocument/2006/relationships/hyperlink" Target="https://login.consultant.ru/link/?req=doc&amp;base=LAW&amp;n=494990&amp;dst=100022" TargetMode="External"/><Relationship Id="rId131" Type="http://schemas.openxmlformats.org/officeDocument/2006/relationships/hyperlink" Target="https://login.consultant.ru/link/?req=doc&amp;base=LAW&amp;n=511241" TargetMode="External"/><Relationship Id="rId327" Type="http://schemas.openxmlformats.org/officeDocument/2006/relationships/hyperlink" Target="https://login.consultant.ru/link/?req=doc&amp;base=LAW&amp;n=501489&amp;dst=100304" TargetMode="External"/><Relationship Id="rId348" Type="http://schemas.openxmlformats.org/officeDocument/2006/relationships/hyperlink" Target="https://login.consultant.ru/link/?req=doc&amp;base=LAW&amp;n=501452&amp;dst=100240" TargetMode="External"/><Relationship Id="rId369" Type="http://schemas.openxmlformats.org/officeDocument/2006/relationships/hyperlink" Target="https://login.consultant.ru/link/?req=doc&amp;base=LAW&amp;n=387140&amp;dst=100104" TargetMode="External"/><Relationship Id="rId152" Type="http://schemas.openxmlformats.org/officeDocument/2006/relationships/hyperlink" Target="https://login.consultant.ru/link/?req=doc&amp;base=LAW&amp;n=57390&amp;dst=100082" TargetMode="External"/><Relationship Id="rId173" Type="http://schemas.openxmlformats.org/officeDocument/2006/relationships/hyperlink" Target="https://login.consultant.ru/link/?req=doc&amp;base=LAW&amp;n=81900&amp;dst=100010" TargetMode="External"/><Relationship Id="rId194" Type="http://schemas.openxmlformats.org/officeDocument/2006/relationships/hyperlink" Target="https://login.consultant.ru/link/?req=doc&amp;base=LAW&amp;n=129150&amp;dst=100017" TargetMode="External"/><Relationship Id="rId208" Type="http://schemas.openxmlformats.org/officeDocument/2006/relationships/hyperlink" Target="https://login.consultant.ru/link/?req=doc&amp;base=LAW&amp;n=421008&amp;dst=100695" TargetMode="External"/><Relationship Id="rId229" Type="http://schemas.openxmlformats.org/officeDocument/2006/relationships/hyperlink" Target="https://login.consultant.ru/link/?req=doc&amp;base=LAW&amp;n=420978&amp;dst=100013" TargetMode="External"/><Relationship Id="rId380" Type="http://schemas.openxmlformats.org/officeDocument/2006/relationships/hyperlink" Target="https://login.consultant.ru/link/?req=doc&amp;base=LAW&amp;n=181840&amp;dst=100124" TargetMode="External"/><Relationship Id="rId415" Type="http://schemas.openxmlformats.org/officeDocument/2006/relationships/hyperlink" Target="https://login.consultant.ru/link/?req=doc&amp;base=LAW&amp;n=465591&amp;dst=100074" TargetMode="External"/><Relationship Id="rId240" Type="http://schemas.openxmlformats.org/officeDocument/2006/relationships/hyperlink" Target="https://login.consultant.ru/link/?req=doc&amp;base=LAW&amp;n=209886&amp;dst=100010" TargetMode="External"/><Relationship Id="rId261" Type="http://schemas.openxmlformats.org/officeDocument/2006/relationships/hyperlink" Target="https://login.consultant.ru/link/?req=doc&amp;base=LAW&amp;n=296071&amp;dst=100018" TargetMode="External"/><Relationship Id="rId14" Type="http://schemas.openxmlformats.org/officeDocument/2006/relationships/hyperlink" Target="https://login.consultant.ru/link/?req=doc&amp;base=LAW&amp;n=2875" TargetMode="External"/><Relationship Id="rId35" Type="http://schemas.openxmlformats.org/officeDocument/2006/relationships/hyperlink" Target="https://login.consultant.ru/link/?req=doc&amp;base=LAW&amp;n=500024" TargetMode="External"/><Relationship Id="rId56" Type="http://schemas.openxmlformats.org/officeDocument/2006/relationships/hyperlink" Target="https://login.consultant.ru/link/?req=doc&amp;base=LAW&amp;n=511316" TargetMode="External"/><Relationship Id="rId77" Type="http://schemas.openxmlformats.org/officeDocument/2006/relationships/hyperlink" Target="https://login.consultant.ru/link/?req=doc&amp;base=LAW&amp;n=2875" TargetMode="External"/><Relationship Id="rId100" Type="http://schemas.openxmlformats.org/officeDocument/2006/relationships/hyperlink" Target="https://login.consultant.ru/link/?req=doc&amp;base=LAW&amp;n=463827&amp;dst=100011" TargetMode="External"/><Relationship Id="rId282" Type="http://schemas.openxmlformats.org/officeDocument/2006/relationships/hyperlink" Target="https://login.consultant.ru/link/?req=doc&amp;base=LAW&amp;n=367154" TargetMode="External"/><Relationship Id="rId317" Type="http://schemas.openxmlformats.org/officeDocument/2006/relationships/hyperlink" Target="https://login.consultant.ru/link/?req=doc&amp;base=LAW&amp;n=501483&amp;dst=100933" TargetMode="External"/><Relationship Id="rId338" Type="http://schemas.openxmlformats.org/officeDocument/2006/relationships/hyperlink" Target="https://login.consultant.ru/link/?req=doc&amp;base=LAW&amp;n=470150&amp;dst=100099" TargetMode="External"/><Relationship Id="rId359" Type="http://schemas.openxmlformats.org/officeDocument/2006/relationships/hyperlink" Target="https://login.consultant.ru/link/?req=doc&amp;base=LAW&amp;n=166101&amp;dst=100059" TargetMode="External"/><Relationship Id="rId8" Type="http://schemas.openxmlformats.org/officeDocument/2006/relationships/hyperlink" Target="https://login.consultant.ru/link/?req=doc&amp;base=LAW&amp;n=2875" TargetMode="External"/><Relationship Id="rId98" Type="http://schemas.openxmlformats.org/officeDocument/2006/relationships/hyperlink" Target="https://login.consultant.ru/link/?req=doc&amp;base=LAW&amp;n=2875" TargetMode="External"/><Relationship Id="rId121" Type="http://schemas.openxmlformats.org/officeDocument/2006/relationships/hyperlink" Target="https://login.consultant.ru/link/?req=doc&amp;base=LAW&amp;n=511241" TargetMode="External"/><Relationship Id="rId142" Type="http://schemas.openxmlformats.org/officeDocument/2006/relationships/hyperlink" Target="https://login.consultant.ru/link/?req=doc&amp;base=LAW&amp;n=480999&amp;dst=100838" TargetMode="External"/><Relationship Id="rId163" Type="http://schemas.openxmlformats.org/officeDocument/2006/relationships/hyperlink" Target="https://login.consultant.ru/link/?req=doc&amp;base=LAW&amp;n=404250" TargetMode="External"/><Relationship Id="rId184" Type="http://schemas.openxmlformats.org/officeDocument/2006/relationships/hyperlink" Target="https://login.consultant.ru/link/?req=doc&amp;base=LAW&amp;n=479092&amp;dst=100044" TargetMode="External"/><Relationship Id="rId219" Type="http://schemas.openxmlformats.org/officeDocument/2006/relationships/hyperlink" Target="https://login.consultant.ru/link/?req=doc&amp;base=LAW&amp;n=483068&amp;dst=100190" TargetMode="External"/><Relationship Id="rId370" Type="http://schemas.openxmlformats.org/officeDocument/2006/relationships/hyperlink" Target="https://login.consultant.ru/link/?req=doc&amp;base=LAW&amp;n=420985&amp;dst=100106" TargetMode="External"/><Relationship Id="rId391" Type="http://schemas.openxmlformats.org/officeDocument/2006/relationships/hyperlink" Target="https://login.consultant.ru/link/?req=doc&amp;base=LAW&amp;n=421067&amp;dst=100211" TargetMode="External"/><Relationship Id="rId405" Type="http://schemas.openxmlformats.org/officeDocument/2006/relationships/hyperlink" Target="https://login.consultant.ru/link/?req=doc&amp;base=LAW&amp;n=421127&amp;dst=100011" TargetMode="External"/><Relationship Id="rId230" Type="http://schemas.openxmlformats.org/officeDocument/2006/relationships/hyperlink" Target="https://login.consultant.ru/link/?req=doc&amp;base=LAW&amp;n=420978&amp;dst=100016" TargetMode="External"/><Relationship Id="rId251" Type="http://schemas.openxmlformats.org/officeDocument/2006/relationships/hyperlink" Target="https://login.consultant.ru/link/?req=doc&amp;base=LAW&amp;n=420810&amp;dst=100029" TargetMode="External"/><Relationship Id="rId25" Type="http://schemas.openxmlformats.org/officeDocument/2006/relationships/hyperlink" Target="https://login.consultant.ru/link/?req=doc&amp;base=LAW&amp;n=505901&amp;dst=103477" TargetMode="External"/><Relationship Id="rId46" Type="http://schemas.openxmlformats.org/officeDocument/2006/relationships/hyperlink" Target="https://login.consultant.ru/link/?req=doc&amp;base=LAW&amp;n=483130&amp;dst=3269" TargetMode="External"/><Relationship Id="rId67" Type="http://schemas.openxmlformats.org/officeDocument/2006/relationships/hyperlink" Target="https://login.consultant.ru/link/?req=doc&amp;base=LAW&amp;n=480785&amp;dst=100079" TargetMode="External"/><Relationship Id="rId272" Type="http://schemas.openxmlformats.org/officeDocument/2006/relationships/hyperlink" Target="https://login.consultant.ru/link/?req=doc&amp;base=LAW&amp;n=323814&amp;dst=100138" TargetMode="External"/><Relationship Id="rId293" Type="http://schemas.openxmlformats.org/officeDocument/2006/relationships/hyperlink" Target="https://login.consultant.ru/link/?req=doc&amp;base=LAW&amp;n=400709" TargetMode="External"/><Relationship Id="rId307" Type="http://schemas.openxmlformats.org/officeDocument/2006/relationships/hyperlink" Target="https://login.consultant.ru/link/?req=doc&amp;base=LAW&amp;n=480723&amp;dst=100011" TargetMode="External"/><Relationship Id="rId328" Type="http://schemas.openxmlformats.org/officeDocument/2006/relationships/hyperlink" Target="https://login.consultant.ru/link/?req=doc&amp;base=LAW&amp;n=510756&amp;dst=100556" TargetMode="External"/><Relationship Id="rId349" Type="http://schemas.openxmlformats.org/officeDocument/2006/relationships/hyperlink" Target="https://login.consultant.ru/link/?req=doc&amp;base=LAW&amp;n=122861&amp;dst=100056" TargetMode="External"/><Relationship Id="rId88" Type="http://schemas.openxmlformats.org/officeDocument/2006/relationships/hyperlink" Target="https://login.consultant.ru/link/?req=doc&amp;base=LAW&amp;n=511394&amp;dst=2104" TargetMode="External"/><Relationship Id="rId111" Type="http://schemas.openxmlformats.org/officeDocument/2006/relationships/hyperlink" Target="https://login.consultant.ru/link/?req=doc&amp;base=LAW&amp;n=511241&amp;dst=100370" TargetMode="External"/><Relationship Id="rId132" Type="http://schemas.openxmlformats.org/officeDocument/2006/relationships/hyperlink" Target="https://login.consultant.ru/link/?req=doc&amp;base=LAW&amp;n=453883&amp;dst=100062" TargetMode="External"/><Relationship Id="rId153" Type="http://schemas.openxmlformats.org/officeDocument/2006/relationships/hyperlink" Target="https://login.consultant.ru/link/?req=doc&amp;base=LAW&amp;n=479087&amp;dst=100991" TargetMode="External"/><Relationship Id="rId174" Type="http://schemas.openxmlformats.org/officeDocument/2006/relationships/hyperlink" Target="https://login.consultant.ru/link/?req=doc&amp;base=LAW&amp;n=81900&amp;dst=100012" TargetMode="External"/><Relationship Id="rId195" Type="http://schemas.openxmlformats.org/officeDocument/2006/relationships/hyperlink" Target="https://login.consultant.ru/link/?req=doc&amp;base=LAW&amp;n=129150&amp;dst=100038" TargetMode="External"/><Relationship Id="rId209" Type="http://schemas.openxmlformats.org/officeDocument/2006/relationships/hyperlink" Target="https://login.consultant.ru/link/?req=doc&amp;base=LAW&amp;n=421012" TargetMode="External"/><Relationship Id="rId360" Type="http://schemas.openxmlformats.org/officeDocument/2006/relationships/hyperlink" Target="https://login.consultant.ru/link/?req=doc&amp;base=LAW&amp;n=479093&amp;dst=101550" TargetMode="External"/><Relationship Id="rId381" Type="http://schemas.openxmlformats.org/officeDocument/2006/relationships/hyperlink" Target="https://login.consultant.ru/link/?req=doc&amp;base=LAW&amp;n=387134&amp;dst=100066" TargetMode="External"/><Relationship Id="rId416" Type="http://schemas.openxmlformats.org/officeDocument/2006/relationships/hyperlink" Target="https://login.consultant.ru/link/?req=doc&amp;base=LAW&amp;n=511274&amp;dst=100131" TargetMode="External"/><Relationship Id="rId220" Type="http://schemas.openxmlformats.org/officeDocument/2006/relationships/hyperlink" Target="https://login.consultant.ru/link/?req=doc&amp;base=LAW&amp;n=420990&amp;dst=100010" TargetMode="External"/><Relationship Id="rId241" Type="http://schemas.openxmlformats.org/officeDocument/2006/relationships/hyperlink" Target="https://login.consultant.ru/link/?req=doc&amp;base=LAW&amp;n=209886&amp;dst=100012" TargetMode="External"/><Relationship Id="rId15" Type="http://schemas.openxmlformats.org/officeDocument/2006/relationships/hyperlink" Target="https://login.consultant.ru/link/?req=doc&amp;base=LAW&amp;n=2875" TargetMode="External"/><Relationship Id="rId36" Type="http://schemas.openxmlformats.org/officeDocument/2006/relationships/hyperlink" Target="https://login.consultant.ru/link/?req=doc&amp;base=LAW&amp;n=482895" TargetMode="External"/><Relationship Id="rId57" Type="http://schemas.openxmlformats.org/officeDocument/2006/relationships/hyperlink" Target="https://login.consultant.ru/link/?req=doc&amp;base=LAW&amp;n=511394" TargetMode="External"/><Relationship Id="rId262" Type="http://schemas.openxmlformats.org/officeDocument/2006/relationships/hyperlink" Target="https://login.consultant.ru/link/?req=doc&amp;base=LAW&amp;n=296071&amp;dst=100053" TargetMode="External"/><Relationship Id="rId283" Type="http://schemas.openxmlformats.org/officeDocument/2006/relationships/hyperlink" Target="https://login.consultant.ru/link/?req=doc&amp;base=LAW&amp;n=421129" TargetMode="External"/><Relationship Id="rId318" Type="http://schemas.openxmlformats.org/officeDocument/2006/relationships/hyperlink" Target="https://login.consultant.ru/link/?req=doc&amp;base=LAW&amp;n=465796&amp;dst=100107" TargetMode="External"/><Relationship Id="rId339" Type="http://schemas.openxmlformats.org/officeDocument/2006/relationships/hyperlink" Target="https://login.consultant.ru/link/?req=doc&amp;base=LAW&amp;n=441772&amp;dst=100136" TargetMode="External"/><Relationship Id="rId78" Type="http://schemas.openxmlformats.org/officeDocument/2006/relationships/hyperlink" Target="https://login.consultant.ru/link/?req=doc&amp;base=LAW&amp;n=2875" TargetMode="External"/><Relationship Id="rId99" Type="http://schemas.openxmlformats.org/officeDocument/2006/relationships/hyperlink" Target="https://login.consultant.ru/link/?req=doc&amp;base=LAW&amp;n=509422&amp;dst=100078" TargetMode="External"/><Relationship Id="rId101" Type="http://schemas.openxmlformats.org/officeDocument/2006/relationships/hyperlink" Target="https://login.consultant.ru/link/?req=doc&amp;base=LAW&amp;n=483415&amp;dst=1232" TargetMode="External"/><Relationship Id="rId122" Type="http://schemas.openxmlformats.org/officeDocument/2006/relationships/hyperlink" Target="https://login.consultant.ru/link/?req=doc&amp;base=LAW&amp;n=511241" TargetMode="External"/><Relationship Id="rId143" Type="http://schemas.openxmlformats.org/officeDocument/2006/relationships/hyperlink" Target="https://login.consultant.ru/link/?req=doc&amp;base=LAW&amp;n=404227&amp;dst=100033" TargetMode="External"/><Relationship Id="rId164" Type="http://schemas.openxmlformats.org/officeDocument/2006/relationships/hyperlink" Target="https://login.consultant.ru/link/?req=doc&amp;base=LAW&amp;n=53465" TargetMode="External"/><Relationship Id="rId185" Type="http://schemas.openxmlformats.org/officeDocument/2006/relationships/hyperlink" Target="https://login.consultant.ru/link/?req=doc&amp;base=LAW&amp;n=479092&amp;dst=100051" TargetMode="External"/><Relationship Id="rId350" Type="http://schemas.openxmlformats.org/officeDocument/2006/relationships/hyperlink" Target="https://login.consultant.ru/link/?req=doc&amp;base=LAW&amp;n=421042&amp;dst=100045" TargetMode="External"/><Relationship Id="rId371" Type="http://schemas.openxmlformats.org/officeDocument/2006/relationships/hyperlink" Target="https://login.consultant.ru/link/?req=doc&amp;base=LAW&amp;n=420986&amp;dst=100766" TargetMode="External"/><Relationship Id="rId406" Type="http://schemas.openxmlformats.org/officeDocument/2006/relationships/hyperlink" Target="https://login.consultant.ru/link/?req=doc&amp;base=LAW&amp;n=453318&amp;dst=100019" TargetMode="External"/><Relationship Id="rId9" Type="http://schemas.openxmlformats.org/officeDocument/2006/relationships/hyperlink" Target="https://login.consultant.ru/link/?req=doc&amp;base=LAW&amp;n=2875" TargetMode="External"/><Relationship Id="rId210" Type="http://schemas.openxmlformats.org/officeDocument/2006/relationships/hyperlink" Target="https://login.consultant.ru/link/?req=doc&amp;base=LAW&amp;n=421017&amp;dst=100022" TargetMode="External"/><Relationship Id="rId392" Type="http://schemas.openxmlformats.org/officeDocument/2006/relationships/hyperlink" Target="https://login.consultant.ru/link/?req=doc&amp;base=LAW&amp;n=421068&amp;dst=100110" TargetMode="External"/><Relationship Id="rId26" Type="http://schemas.openxmlformats.org/officeDocument/2006/relationships/hyperlink" Target="https://login.consultant.ru/link/?req=doc&amp;base=LAW&amp;n=505901" TargetMode="External"/><Relationship Id="rId231" Type="http://schemas.openxmlformats.org/officeDocument/2006/relationships/hyperlink" Target="https://login.consultant.ru/link/?req=doc&amp;base=LAW&amp;n=181837&amp;dst=100012" TargetMode="External"/><Relationship Id="rId252" Type="http://schemas.openxmlformats.org/officeDocument/2006/relationships/hyperlink" Target="https://login.consultant.ru/link/?req=doc&amp;base=LAW&amp;n=420810&amp;dst=100033" TargetMode="External"/><Relationship Id="rId273" Type="http://schemas.openxmlformats.org/officeDocument/2006/relationships/hyperlink" Target="https://login.consultant.ru/link/?req=doc&amp;base=LAW&amp;n=323814&amp;dst=100176" TargetMode="External"/><Relationship Id="rId294" Type="http://schemas.openxmlformats.org/officeDocument/2006/relationships/hyperlink" Target="https://login.consultant.ru/link/?req=doc&amp;base=LAW&amp;n=421789&amp;dst=100158" TargetMode="External"/><Relationship Id="rId308" Type="http://schemas.openxmlformats.org/officeDocument/2006/relationships/hyperlink" Target="https://login.consultant.ru/link/?req=doc&amp;base=LAW&amp;n=483119&amp;dst=100222" TargetMode="External"/><Relationship Id="rId329" Type="http://schemas.openxmlformats.org/officeDocument/2006/relationships/hyperlink" Target="https://login.consultant.ru/link/?req=doc&amp;base=LAW&amp;n=501488&amp;dst=100008" TargetMode="External"/><Relationship Id="rId47" Type="http://schemas.openxmlformats.org/officeDocument/2006/relationships/hyperlink" Target="https://login.consultant.ru/link/?req=doc&amp;base=LAW&amp;n=502639" TargetMode="External"/><Relationship Id="rId68" Type="http://schemas.openxmlformats.org/officeDocument/2006/relationships/hyperlink" Target="https://login.consultant.ru/link/?req=doc&amp;base=LAW&amp;n=511226&amp;dst=100226" TargetMode="External"/><Relationship Id="rId89" Type="http://schemas.openxmlformats.org/officeDocument/2006/relationships/hyperlink" Target="https://login.consultant.ru/link/?req=doc&amp;base=LAW&amp;n=483130" TargetMode="External"/><Relationship Id="rId112" Type="http://schemas.openxmlformats.org/officeDocument/2006/relationships/hyperlink" Target="https://login.consultant.ru/link/?req=doc&amp;base=LAW&amp;n=483130&amp;dst=3277" TargetMode="External"/><Relationship Id="rId133" Type="http://schemas.openxmlformats.org/officeDocument/2006/relationships/hyperlink" Target="https://login.consultant.ru/link/?req=doc&amp;base=LAW&amp;n=494990" TargetMode="External"/><Relationship Id="rId154" Type="http://schemas.openxmlformats.org/officeDocument/2006/relationships/hyperlink" Target="https://login.consultant.ru/link/?req=doc&amp;base=LAW&amp;n=479087&amp;dst=101038" TargetMode="External"/><Relationship Id="rId175" Type="http://schemas.openxmlformats.org/officeDocument/2006/relationships/hyperlink" Target="https://login.consultant.ru/link/?req=doc&amp;base=LAW&amp;n=81900&amp;dst=100018" TargetMode="External"/><Relationship Id="rId340" Type="http://schemas.openxmlformats.org/officeDocument/2006/relationships/hyperlink" Target="https://login.consultant.ru/link/?req=doc&amp;base=LAW&amp;n=421047&amp;dst=100038" TargetMode="External"/><Relationship Id="rId361" Type="http://schemas.openxmlformats.org/officeDocument/2006/relationships/hyperlink" Target="https://login.consultant.ru/link/?req=doc&amp;base=LAW&amp;n=501456&amp;dst=100014" TargetMode="External"/><Relationship Id="rId196" Type="http://schemas.openxmlformats.org/officeDocument/2006/relationships/hyperlink" Target="https://login.consultant.ru/link/?req=doc&amp;base=LAW&amp;n=113601" TargetMode="External"/><Relationship Id="rId200" Type="http://schemas.openxmlformats.org/officeDocument/2006/relationships/hyperlink" Target="https://login.consultant.ru/link/?req=doc&amp;base=LAW&amp;n=479109&amp;dst=100242" TargetMode="External"/><Relationship Id="rId382" Type="http://schemas.openxmlformats.org/officeDocument/2006/relationships/hyperlink" Target="https://login.consultant.ru/link/?req=doc&amp;base=LAW&amp;n=420807" TargetMode="External"/><Relationship Id="rId417" Type="http://schemas.openxmlformats.org/officeDocument/2006/relationships/hyperlink" Target="https://login.consultant.ru/link/?req=doc&amp;base=LAW&amp;n=481307" TargetMode="External"/><Relationship Id="rId16" Type="http://schemas.openxmlformats.org/officeDocument/2006/relationships/hyperlink" Target="https://login.consultant.ru/link/?req=doc&amp;base=LAW&amp;n=394732&amp;dst=100010" TargetMode="External"/><Relationship Id="rId221" Type="http://schemas.openxmlformats.org/officeDocument/2006/relationships/hyperlink" Target="https://login.consultant.ru/link/?req=doc&amp;base=LAW&amp;n=420990&amp;dst=100011" TargetMode="External"/><Relationship Id="rId242" Type="http://schemas.openxmlformats.org/officeDocument/2006/relationships/hyperlink" Target="https://login.consultant.ru/link/?req=doc&amp;base=LAW&amp;n=209886&amp;dst=100040" TargetMode="External"/><Relationship Id="rId263" Type="http://schemas.openxmlformats.org/officeDocument/2006/relationships/hyperlink" Target="https://login.consultant.ru/link/?req=doc&amp;base=LAW&amp;n=301601&amp;dst=100008" TargetMode="External"/><Relationship Id="rId284" Type="http://schemas.openxmlformats.org/officeDocument/2006/relationships/hyperlink" Target="https://login.consultant.ru/link/?req=doc&amp;base=LAW&amp;n=370083&amp;dst=100031" TargetMode="External"/><Relationship Id="rId319" Type="http://schemas.openxmlformats.org/officeDocument/2006/relationships/hyperlink" Target="https://login.consultant.ru/link/?req=doc&amp;base=LAW&amp;n=163540" TargetMode="External"/><Relationship Id="rId37" Type="http://schemas.openxmlformats.org/officeDocument/2006/relationships/hyperlink" Target="https://login.consultant.ru/link/?req=doc&amp;base=LAW&amp;n=433463&amp;dst=100067" TargetMode="External"/><Relationship Id="rId58" Type="http://schemas.openxmlformats.org/officeDocument/2006/relationships/hyperlink" Target="https://login.consultant.ru/link/?req=doc&amp;base=LAW&amp;n=511394" TargetMode="External"/><Relationship Id="rId79" Type="http://schemas.openxmlformats.org/officeDocument/2006/relationships/hyperlink" Target="https://login.consultant.ru/link/?req=doc&amp;base=LAW&amp;n=2875" TargetMode="External"/><Relationship Id="rId102" Type="http://schemas.openxmlformats.org/officeDocument/2006/relationships/hyperlink" Target="https://login.consultant.ru/link/?req=doc&amp;base=LAW&amp;n=511241" TargetMode="External"/><Relationship Id="rId123" Type="http://schemas.openxmlformats.org/officeDocument/2006/relationships/hyperlink" Target="https://login.consultant.ru/link/?req=doc&amp;base=LAW&amp;n=511335" TargetMode="External"/><Relationship Id="rId144" Type="http://schemas.openxmlformats.org/officeDocument/2006/relationships/hyperlink" Target="https://login.consultant.ru/link/?req=doc&amp;base=LAW&amp;n=144733" TargetMode="External"/><Relationship Id="rId330" Type="http://schemas.openxmlformats.org/officeDocument/2006/relationships/hyperlink" Target="https://login.consultant.ru/link/?req=doc&amp;base=LAW&amp;n=501445&amp;dst=100233" TargetMode="External"/><Relationship Id="rId90" Type="http://schemas.openxmlformats.org/officeDocument/2006/relationships/hyperlink" Target="https://login.consultant.ru/link/?req=doc&amp;base=LAW&amp;n=422007" TargetMode="External"/><Relationship Id="rId165" Type="http://schemas.openxmlformats.org/officeDocument/2006/relationships/hyperlink" Target="https://login.consultant.ru/link/?req=doc&amp;base=LAW&amp;n=464216&amp;dst=100306" TargetMode="External"/><Relationship Id="rId186" Type="http://schemas.openxmlformats.org/officeDocument/2006/relationships/hyperlink" Target="https://login.consultant.ru/link/?req=doc&amp;base=LAW&amp;n=479092&amp;dst=100052" TargetMode="External"/><Relationship Id="rId351" Type="http://schemas.openxmlformats.org/officeDocument/2006/relationships/hyperlink" Target="https://login.consultant.ru/link/?req=doc&amp;base=LAW&amp;n=501450" TargetMode="External"/><Relationship Id="rId372" Type="http://schemas.openxmlformats.org/officeDocument/2006/relationships/hyperlink" Target="https://login.consultant.ru/link/?req=doc&amp;base=LAW&amp;n=201697&amp;dst=100229" TargetMode="External"/><Relationship Id="rId393" Type="http://schemas.openxmlformats.org/officeDocument/2006/relationships/hyperlink" Target="https://login.consultant.ru/link/?req=doc&amp;base=LAW&amp;n=501415&amp;dst=100013" TargetMode="External"/><Relationship Id="rId407" Type="http://schemas.openxmlformats.org/officeDocument/2006/relationships/hyperlink" Target="https://login.consultant.ru/link/?req=doc&amp;base=LAW&amp;n=500700&amp;dst=101638" TargetMode="External"/><Relationship Id="rId211" Type="http://schemas.openxmlformats.org/officeDocument/2006/relationships/hyperlink" Target="https://login.consultant.ru/link/?req=doc&amp;base=LAW&amp;n=201618&amp;dst=100074" TargetMode="External"/><Relationship Id="rId232" Type="http://schemas.openxmlformats.org/officeDocument/2006/relationships/hyperlink" Target="https://login.consultant.ru/link/?req=doc&amp;base=LAW&amp;n=181837&amp;dst=100037" TargetMode="External"/><Relationship Id="rId253" Type="http://schemas.openxmlformats.org/officeDocument/2006/relationships/hyperlink" Target="https://login.consultant.ru/link/?req=doc&amp;base=LAW&amp;n=284133&amp;dst=100008" TargetMode="External"/><Relationship Id="rId274" Type="http://schemas.openxmlformats.org/officeDocument/2006/relationships/hyperlink" Target="https://login.consultant.ru/link/?req=doc&amp;base=LAW&amp;n=329990&amp;dst=100008" TargetMode="External"/><Relationship Id="rId295" Type="http://schemas.openxmlformats.org/officeDocument/2006/relationships/hyperlink" Target="https://login.consultant.ru/link/?req=doc&amp;base=LAW&amp;n=430619&amp;dst=100313" TargetMode="External"/><Relationship Id="rId309" Type="http://schemas.openxmlformats.org/officeDocument/2006/relationships/hyperlink" Target="https://login.consultant.ru/link/?req=doc&amp;base=LAW&amp;n=481304" TargetMode="External"/><Relationship Id="rId27" Type="http://schemas.openxmlformats.org/officeDocument/2006/relationships/hyperlink" Target="https://login.consultant.ru/link/?req=doc&amp;base=LAW&amp;n=505901&amp;dst=103477" TargetMode="External"/><Relationship Id="rId48" Type="http://schemas.openxmlformats.org/officeDocument/2006/relationships/hyperlink" Target="https://login.consultant.ru/link/?req=doc&amp;base=LAW&amp;n=482759&amp;dst=33" TargetMode="External"/><Relationship Id="rId69" Type="http://schemas.openxmlformats.org/officeDocument/2006/relationships/hyperlink" Target="https://login.consultant.ru/link/?req=doc&amp;base=LAW&amp;n=482875" TargetMode="External"/><Relationship Id="rId113" Type="http://schemas.openxmlformats.org/officeDocument/2006/relationships/hyperlink" Target="https://login.consultant.ru/link/?req=doc&amp;base=LAW&amp;n=463793&amp;dst=100002" TargetMode="External"/><Relationship Id="rId134" Type="http://schemas.openxmlformats.org/officeDocument/2006/relationships/hyperlink" Target="https://login.consultant.ru/link/?req=doc&amp;base=LAW&amp;n=494990&amp;dst=100022" TargetMode="External"/><Relationship Id="rId320" Type="http://schemas.openxmlformats.org/officeDocument/2006/relationships/hyperlink" Target="https://login.consultant.ru/link/?req=doc&amp;base=LAW&amp;n=421027&amp;dst=100296" TargetMode="External"/><Relationship Id="rId80" Type="http://schemas.openxmlformats.org/officeDocument/2006/relationships/hyperlink" Target="https://login.consultant.ru/link/?req=doc&amp;base=LAW&amp;n=483226&amp;dst=100022" TargetMode="External"/><Relationship Id="rId155" Type="http://schemas.openxmlformats.org/officeDocument/2006/relationships/hyperlink" Target="https://login.consultant.ru/link/?req=doc&amp;base=LAW&amp;n=495095&amp;dst=100298" TargetMode="External"/><Relationship Id="rId176" Type="http://schemas.openxmlformats.org/officeDocument/2006/relationships/hyperlink" Target="https://login.consultant.ru/link/?req=doc&amp;base=LAW&amp;n=404443&amp;dst=100758" TargetMode="External"/><Relationship Id="rId197" Type="http://schemas.openxmlformats.org/officeDocument/2006/relationships/hyperlink" Target="https://login.consultant.ru/link/?req=doc&amp;base=LAW&amp;n=404376&amp;dst=100036" TargetMode="External"/><Relationship Id="rId341" Type="http://schemas.openxmlformats.org/officeDocument/2006/relationships/hyperlink" Target="https://login.consultant.ru/link/?req=doc&amp;base=LAW&amp;n=421037&amp;dst=100072" TargetMode="External"/><Relationship Id="rId362" Type="http://schemas.openxmlformats.org/officeDocument/2006/relationships/hyperlink" Target="https://login.consultant.ru/link/?req=doc&amp;base=LAW&amp;n=470677&amp;dst=100996" TargetMode="External"/><Relationship Id="rId383" Type="http://schemas.openxmlformats.org/officeDocument/2006/relationships/hyperlink" Target="https://login.consultant.ru/link/?req=doc&amp;base=LAW&amp;n=420805&amp;dst=100054" TargetMode="External"/><Relationship Id="rId418" Type="http://schemas.openxmlformats.org/officeDocument/2006/relationships/hyperlink" Target="https://login.consultant.ru/link/?req=doc&amp;base=LAW&amp;n=501392&amp;dst=100660" TargetMode="External"/><Relationship Id="rId201" Type="http://schemas.openxmlformats.org/officeDocument/2006/relationships/hyperlink" Target="https://login.consultant.ru/link/?req=doc&amp;base=LAW&amp;n=479109&amp;dst=100253" TargetMode="External"/><Relationship Id="rId222" Type="http://schemas.openxmlformats.org/officeDocument/2006/relationships/hyperlink" Target="https://login.consultant.ru/link/?req=doc&amp;base=LAW&amp;n=420990&amp;dst=100025" TargetMode="External"/><Relationship Id="rId243" Type="http://schemas.openxmlformats.org/officeDocument/2006/relationships/hyperlink" Target="https://login.consultant.ru/link/?req=doc&amp;base=LAW&amp;n=209885" TargetMode="External"/><Relationship Id="rId264" Type="http://schemas.openxmlformats.org/officeDocument/2006/relationships/hyperlink" Target="https://login.consultant.ru/link/?req=doc&amp;base=LAW&amp;n=301599" TargetMode="External"/><Relationship Id="rId285" Type="http://schemas.openxmlformats.org/officeDocument/2006/relationships/hyperlink" Target="https://login.consultant.ru/link/?req=doc&amp;base=LAW&amp;n=371781" TargetMode="External"/><Relationship Id="rId17" Type="http://schemas.openxmlformats.org/officeDocument/2006/relationships/hyperlink" Target="https://login.consultant.ru/link/?req=doc&amp;base=LAW&amp;n=505901&amp;dst=100574" TargetMode="External"/><Relationship Id="rId38" Type="http://schemas.openxmlformats.org/officeDocument/2006/relationships/hyperlink" Target="https://login.consultant.ru/link/?req=doc&amp;base=LAW&amp;n=509581&amp;dst=100304" TargetMode="External"/><Relationship Id="rId59" Type="http://schemas.openxmlformats.org/officeDocument/2006/relationships/hyperlink" Target="https://login.consultant.ru/link/?req=doc&amp;base=LAW&amp;n=511394" TargetMode="External"/><Relationship Id="rId103" Type="http://schemas.openxmlformats.org/officeDocument/2006/relationships/hyperlink" Target="https://login.consultant.ru/link/?req=doc&amp;base=LAW&amp;n=511241" TargetMode="External"/><Relationship Id="rId124" Type="http://schemas.openxmlformats.org/officeDocument/2006/relationships/hyperlink" Target="https://login.consultant.ru/link/?req=doc&amp;base=LAW&amp;n=508490" TargetMode="External"/><Relationship Id="rId310" Type="http://schemas.openxmlformats.org/officeDocument/2006/relationships/hyperlink" Target="https://login.consultant.ru/link/?req=doc&amp;base=LAW&amp;n=482484&amp;dst=100662" TargetMode="External"/><Relationship Id="rId70" Type="http://schemas.openxmlformats.org/officeDocument/2006/relationships/hyperlink" Target="https://login.consultant.ru/link/?req=doc&amp;base=LAW&amp;n=466000" TargetMode="External"/><Relationship Id="rId91" Type="http://schemas.openxmlformats.org/officeDocument/2006/relationships/hyperlink" Target="https://login.consultant.ru/link/?req=doc&amp;base=LAW&amp;n=427900&amp;dst=100917" TargetMode="External"/><Relationship Id="rId145" Type="http://schemas.openxmlformats.org/officeDocument/2006/relationships/hyperlink" Target="https://login.consultant.ru/link/?req=doc&amp;base=LAW&amp;n=131778&amp;dst=100031" TargetMode="External"/><Relationship Id="rId166" Type="http://schemas.openxmlformats.org/officeDocument/2006/relationships/hyperlink" Target="https://login.consultant.ru/link/?req=doc&amp;base=LAW&amp;n=464216&amp;dst=100314" TargetMode="External"/><Relationship Id="rId187" Type="http://schemas.openxmlformats.org/officeDocument/2006/relationships/hyperlink" Target="https://login.consultant.ru/link/?req=doc&amp;base=LAW&amp;n=479092&amp;dst=100067" TargetMode="External"/><Relationship Id="rId331" Type="http://schemas.openxmlformats.org/officeDocument/2006/relationships/hyperlink" Target="https://login.consultant.ru/link/?req=doc&amp;base=LAW&amp;n=511316&amp;dst=100466" TargetMode="External"/><Relationship Id="rId352" Type="http://schemas.openxmlformats.org/officeDocument/2006/relationships/hyperlink" Target="https://login.consultant.ru/link/?req=doc&amp;base=LAW&amp;n=471227&amp;dst=100166" TargetMode="External"/><Relationship Id="rId373" Type="http://schemas.openxmlformats.org/officeDocument/2006/relationships/hyperlink" Target="https://login.consultant.ru/link/?req=doc&amp;base=LAW&amp;n=172857&amp;dst=100072" TargetMode="External"/><Relationship Id="rId394" Type="http://schemas.openxmlformats.org/officeDocument/2006/relationships/hyperlink" Target="https://login.consultant.ru/link/?req=doc&amp;base=LAW&amp;n=501415&amp;dst=100060" TargetMode="External"/><Relationship Id="rId408" Type="http://schemas.openxmlformats.org/officeDocument/2006/relationships/hyperlink" Target="https://login.consultant.ru/link/?req=doc&amp;base=LAW&amp;n=412720&amp;dst=100245" TargetMode="External"/><Relationship Id="rId1" Type="http://schemas.openxmlformats.org/officeDocument/2006/relationships/styles" Target="styles.xml"/><Relationship Id="rId212" Type="http://schemas.openxmlformats.org/officeDocument/2006/relationships/hyperlink" Target="https://login.consultant.ru/link/?req=doc&amp;base=LAW&amp;n=404370&amp;dst=100017" TargetMode="External"/><Relationship Id="rId233" Type="http://schemas.openxmlformats.org/officeDocument/2006/relationships/hyperlink" Target="https://login.consultant.ru/link/?req=doc&amp;base=LAW&amp;n=186964&amp;dst=100011" TargetMode="External"/><Relationship Id="rId254" Type="http://schemas.openxmlformats.org/officeDocument/2006/relationships/hyperlink" Target="https://login.consultant.ru/link/?req=doc&amp;base=LAW&amp;n=284134" TargetMode="External"/><Relationship Id="rId28" Type="http://schemas.openxmlformats.org/officeDocument/2006/relationships/hyperlink" Target="https://login.consultant.ru/link/?req=doc&amp;base=LAW&amp;n=2875" TargetMode="External"/><Relationship Id="rId49" Type="http://schemas.openxmlformats.org/officeDocument/2006/relationships/hyperlink" Target="https://login.consultant.ru/link/?req=doc&amp;base=LAW&amp;n=471086" TargetMode="External"/><Relationship Id="rId114" Type="http://schemas.openxmlformats.org/officeDocument/2006/relationships/hyperlink" Target="https://login.consultant.ru/link/?req=doc&amp;base=LAW&amp;n=511241" TargetMode="External"/><Relationship Id="rId275" Type="http://schemas.openxmlformats.org/officeDocument/2006/relationships/hyperlink" Target="https://login.consultant.ru/link/?req=doc&amp;base=LAW&amp;n=421133" TargetMode="External"/><Relationship Id="rId296" Type="http://schemas.openxmlformats.org/officeDocument/2006/relationships/hyperlink" Target="https://login.consultant.ru/link/?req=doc&amp;base=LAW&amp;n=476453&amp;dst=100027" TargetMode="External"/><Relationship Id="rId300" Type="http://schemas.openxmlformats.org/officeDocument/2006/relationships/hyperlink" Target="https://login.consultant.ru/link/?req=doc&amp;base=LAW&amp;n=453879&amp;dst=100011" TargetMode="External"/><Relationship Id="rId60" Type="http://schemas.openxmlformats.org/officeDocument/2006/relationships/hyperlink" Target="https://login.consultant.ru/link/?req=doc&amp;base=LAW&amp;n=511394" TargetMode="External"/><Relationship Id="rId81" Type="http://schemas.openxmlformats.org/officeDocument/2006/relationships/hyperlink" Target="https://login.consultant.ru/link/?req=doc&amp;base=LAW&amp;n=509065&amp;dst=148" TargetMode="External"/><Relationship Id="rId135" Type="http://schemas.openxmlformats.org/officeDocument/2006/relationships/hyperlink" Target="https://login.consultant.ru/link/?req=doc&amp;base=LAW&amp;n=501480&amp;dst=425" TargetMode="External"/><Relationship Id="rId156" Type="http://schemas.openxmlformats.org/officeDocument/2006/relationships/hyperlink" Target="https://login.consultant.ru/link/?req=doc&amp;base=LAW&amp;n=58451" TargetMode="External"/><Relationship Id="rId177" Type="http://schemas.openxmlformats.org/officeDocument/2006/relationships/hyperlink" Target="https://login.consultant.ru/link/?req=doc&amp;base=LAW&amp;n=420937&amp;dst=100235" TargetMode="External"/><Relationship Id="rId198" Type="http://schemas.openxmlformats.org/officeDocument/2006/relationships/hyperlink" Target="https://login.consultant.ru/link/?req=doc&amp;base=LAW&amp;n=404446&amp;dst=100265" TargetMode="External"/><Relationship Id="rId321" Type="http://schemas.openxmlformats.org/officeDocument/2006/relationships/hyperlink" Target="https://login.consultant.ru/link/?req=doc&amp;base=LAW&amp;n=73129&amp;dst=100050" TargetMode="External"/><Relationship Id="rId342" Type="http://schemas.openxmlformats.org/officeDocument/2006/relationships/hyperlink" Target="https://login.consultant.ru/link/?req=doc&amp;base=LAW&amp;n=440507&amp;dst=101383" TargetMode="External"/><Relationship Id="rId363" Type="http://schemas.openxmlformats.org/officeDocument/2006/relationships/hyperlink" Target="https://login.consultant.ru/link/?req=doc&amp;base=LAW&amp;n=501403&amp;dst=100249" TargetMode="External"/><Relationship Id="rId384" Type="http://schemas.openxmlformats.org/officeDocument/2006/relationships/hyperlink" Target="https://login.consultant.ru/link/?req=doc&amp;base=LAW&amp;n=501495&amp;dst=100008" TargetMode="External"/><Relationship Id="rId419" Type="http://schemas.openxmlformats.org/officeDocument/2006/relationships/hyperlink" Target="https://login.consultant.ru/link/?req=doc&amp;base=LAW&amp;n=493077&amp;dst=100008" TargetMode="External"/><Relationship Id="rId202" Type="http://schemas.openxmlformats.org/officeDocument/2006/relationships/hyperlink" Target="https://login.consultant.ru/link/?req=doc&amp;base=LAW&amp;n=479109&amp;dst=100268" TargetMode="External"/><Relationship Id="rId223" Type="http://schemas.openxmlformats.org/officeDocument/2006/relationships/hyperlink" Target="https://login.consultant.ru/link/?req=doc&amp;base=LAW&amp;n=420990&amp;dst=100089" TargetMode="External"/><Relationship Id="rId244" Type="http://schemas.openxmlformats.org/officeDocument/2006/relationships/hyperlink" Target="https://login.consultant.ru/link/?req=doc&amp;base=LAW&amp;n=404221&amp;dst=100038" TargetMode="External"/><Relationship Id="rId18" Type="http://schemas.openxmlformats.org/officeDocument/2006/relationships/hyperlink" Target="https://login.consultant.ru/link/?req=doc&amp;base=LAW&amp;n=500124&amp;dst=100088" TargetMode="External"/><Relationship Id="rId39" Type="http://schemas.openxmlformats.org/officeDocument/2006/relationships/hyperlink" Target="https://login.consultant.ru/link/?req=doc&amp;base=LAW&amp;n=495137&amp;dst=35" TargetMode="External"/><Relationship Id="rId265" Type="http://schemas.openxmlformats.org/officeDocument/2006/relationships/hyperlink" Target="https://login.consultant.ru/link/?req=doc&amp;base=LAW&amp;n=304076&amp;dst=100037" TargetMode="External"/><Relationship Id="rId286" Type="http://schemas.openxmlformats.org/officeDocument/2006/relationships/hyperlink" Target="https://login.consultant.ru/link/?req=doc&amp;base=LAW&amp;n=436425&amp;dst=100100" TargetMode="External"/><Relationship Id="rId50" Type="http://schemas.openxmlformats.org/officeDocument/2006/relationships/hyperlink" Target="https://login.consultant.ru/link/?req=doc&amp;base=LAW&amp;n=454116" TargetMode="External"/><Relationship Id="rId104" Type="http://schemas.openxmlformats.org/officeDocument/2006/relationships/hyperlink" Target="https://login.consultant.ru/link/?req=doc&amp;base=LAW&amp;n=511241" TargetMode="External"/><Relationship Id="rId125" Type="http://schemas.openxmlformats.org/officeDocument/2006/relationships/hyperlink" Target="https://login.consultant.ru/link/?req=doc&amp;base=LAW&amp;n=500124" TargetMode="External"/><Relationship Id="rId146" Type="http://schemas.openxmlformats.org/officeDocument/2006/relationships/hyperlink" Target="https://login.consultant.ru/link/?req=doc&amp;base=LAW&amp;n=50940" TargetMode="External"/><Relationship Id="rId167" Type="http://schemas.openxmlformats.org/officeDocument/2006/relationships/hyperlink" Target="https://login.consultant.ru/link/?req=doc&amp;base=LAW&amp;n=464216&amp;dst=100338" TargetMode="External"/><Relationship Id="rId188" Type="http://schemas.openxmlformats.org/officeDocument/2006/relationships/hyperlink" Target="https://login.consultant.ru/link/?req=doc&amp;base=LAW&amp;n=479092&amp;dst=100106" TargetMode="External"/><Relationship Id="rId311" Type="http://schemas.openxmlformats.org/officeDocument/2006/relationships/hyperlink" Target="https://login.consultant.ru/link/?req=doc&amp;base=LAW&amp;n=482484&amp;dst=100666" TargetMode="External"/><Relationship Id="rId332" Type="http://schemas.openxmlformats.org/officeDocument/2006/relationships/hyperlink" Target="https://login.consultant.ru/link/?req=doc&amp;base=LAW&amp;n=501455&amp;dst=100107" TargetMode="External"/><Relationship Id="rId353" Type="http://schemas.openxmlformats.org/officeDocument/2006/relationships/hyperlink" Target="https://login.consultant.ru/link/?req=doc&amp;base=LAW&amp;n=132434&amp;dst=100015" TargetMode="External"/><Relationship Id="rId374" Type="http://schemas.openxmlformats.org/officeDocument/2006/relationships/hyperlink" Target="https://login.consultant.ru/link/?req=doc&amp;base=LAW&amp;n=172862&amp;dst=100034" TargetMode="External"/><Relationship Id="rId395" Type="http://schemas.openxmlformats.org/officeDocument/2006/relationships/hyperlink" Target="https://login.consultant.ru/link/?req=doc&amp;base=LAW&amp;n=303431" TargetMode="External"/><Relationship Id="rId409" Type="http://schemas.openxmlformats.org/officeDocument/2006/relationships/hyperlink" Target="https://login.consultant.ru/link/?req=doc&amp;base=LAW&amp;n=405503&amp;dst=100063" TargetMode="External"/><Relationship Id="rId71" Type="http://schemas.openxmlformats.org/officeDocument/2006/relationships/hyperlink" Target="https://login.consultant.ru/link/?req=doc&amp;base=LAW&amp;n=511241" TargetMode="External"/><Relationship Id="rId92" Type="http://schemas.openxmlformats.org/officeDocument/2006/relationships/hyperlink" Target="https://login.consultant.ru/link/?req=doc&amp;base=LAW&amp;n=311817&amp;dst=100011" TargetMode="External"/><Relationship Id="rId213" Type="http://schemas.openxmlformats.org/officeDocument/2006/relationships/hyperlink" Target="https://login.consultant.ru/link/?req=doc&amp;base=LAW&amp;n=155991" TargetMode="External"/><Relationship Id="rId234" Type="http://schemas.openxmlformats.org/officeDocument/2006/relationships/hyperlink" Target="https://login.consultant.ru/link/?req=doc&amp;base=LAW&amp;n=404365&amp;dst=100020" TargetMode="External"/><Relationship Id="rId420" Type="http://schemas.openxmlformats.org/officeDocument/2006/relationships/fontTable" Target="fontTable.xml"/><Relationship Id="rId2" Type="http://schemas.openxmlformats.org/officeDocument/2006/relationships/settings" Target="settings.xml"/><Relationship Id="rId29" Type="http://schemas.openxmlformats.org/officeDocument/2006/relationships/hyperlink" Target="https://login.consultant.ru/link/?req=doc&amp;base=LAW&amp;n=495137&amp;dst=35" TargetMode="External"/><Relationship Id="rId255" Type="http://schemas.openxmlformats.org/officeDocument/2006/relationships/hyperlink" Target="https://login.consultant.ru/link/?req=doc&amp;base=LAW&amp;n=286726&amp;dst=100139" TargetMode="External"/><Relationship Id="rId276" Type="http://schemas.openxmlformats.org/officeDocument/2006/relationships/hyperlink" Target="https://login.consultant.ru/link/?req=doc&amp;base=LAW&amp;n=340236&amp;dst=100022" TargetMode="External"/><Relationship Id="rId297" Type="http://schemas.openxmlformats.org/officeDocument/2006/relationships/hyperlink" Target="https://login.consultant.ru/link/?req=doc&amp;base=LAW&amp;n=448063&amp;dst=100134" TargetMode="External"/><Relationship Id="rId40" Type="http://schemas.openxmlformats.org/officeDocument/2006/relationships/hyperlink" Target="https://login.consultant.ru/link/?req=doc&amp;base=LAW&amp;n=495137&amp;dst=35" TargetMode="External"/><Relationship Id="rId115" Type="http://schemas.openxmlformats.org/officeDocument/2006/relationships/hyperlink" Target="https://login.consultant.ru/link/?req=doc&amp;base=LAW&amp;n=511241" TargetMode="External"/><Relationship Id="rId136" Type="http://schemas.openxmlformats.org/officeDocument/2006/relationships/hyperlink" Target="https://login.consultant.ru/link/?req=doc&amp;base=LAW&amp;n=501480&amp;dst=100211" TargetMode="External"/><Relationship Id="rId157" Type="http://schemas.openxmlformats.org/officeDocument/2006/relationships/hyperlink" Target="https://login.consultant.ru/link/?req=doc&amp;base=LAW&amp;n=404232&amp;dst=100075" TargetMode="External"/><Relationship Id="rId178" Type="http://schemas.openxmlformats.org/officeDocument/2006/relationships/hyperlink" Target="https://login.consultant.ru/link/?req=doc&amp;base=LAW&amp;n=420937&amp;dst=100249" TargetMode="External"/><Relationship Id="rId301" Type="http://schemas.openxmlformats.org/officeDocument/2006/relationships/hyperlink" Target="https://login.consultant.ru/link/?req=doc&amp;base=LAW&amp;n=461024&amp;dst=100009" TargetMode="External"/><Relationship Id="rId322" Type="http://schemas.openxmlformats.org/officeDocument/2006/relationships/hyperlink" Target="https://login.consultant.ru/link/?req=doc&amp;base=LAW&amp;n=73129&amp;dst=100068" TargetMode="External"/><Relationship Id="rId343" Type="http://schemas.openxmlformats.org/officeDocument/2006/relationships/hyperlink" Target="https://login.consultant.ru/link/?req=doc&amp;base=LAW&amp;n=116984&amp;dst=100105" TargetMode="External"/><Relationship Id="rId364" Type="http://schemas.openxmlformats.org/officeDocument/2006/relationships/hyperlink" Target="https://login.consultant.ru/link/?req=doc&amp;base=LAW&amp;n=510616&amp;dst=100075" TargetMode="External"/><Relationship Id="rId61" Type="http://schemas.openxmlformats.org/officeDocument/2006/relationships/hyperlink" Target="https://login.consultant.ru/link/?req=doc&amp;base=LAW&amp;n=511394" TargetMode="External"/><Relationship Id="rId82" Type="http://schemas.openxmlformats.org/officeDocument/2006/relationships/hyperlink" Target="https://login.consultant.ru/link/?req=doc&amp;base=LAW&amp;n=2875" TargetMode="External"/><Relationship Id="rId199" Type="http://schemas.openxmlformats.org/officeDocument/2006/relationships/hyperlink" Target="https://login.consultant.ru/link/?req=doc&amp;base=LAW&amp;n=404446&amp;dst=100271" TargetMode="External"/><Relationship Id="rId203" Type="http://schemas.openxmlformats.org/officeDocument/2006/relationships/hyperlink" Target="https://login.consultant.ru/link/?req=doc&amp;base=LAW&amp;n=479109&amp;dst=100334" TargetMode="External"/><Relationship Id="rId385" Type="http://schemas.openxmlformats.org/officeDocument/2006/relationships/hyperlink" Target="https://login.consultant.ru/link/?req=doc&amp;base=LAW&amp;n=220893&amp;dst=100008" TargetMode="External"/><Relationship Id="rId19" Type="http://schemas.openxmlformats.org/officeDocument/2006/relationships/hyperlink" Target="https://login.consultant.ru/link/?req=doc&amp;base=LAW&amp;n=508490" TargetMode="External"/><Relationship Id="rId224" Type="http://schemas.openxmlformats.org/officeDocument/2006/relationships/hyperlink" Target="https://login.consultant.ru/link/?req=doc&amp;base=LAW&amp;n=169422" TargetMode="External"/><Relationship Id="rId245" Type="http://schemas.openxmlformats.org/officeDocument/2006/relationships/hyperlink" Target="https://login.consultant.ru/link/?req=doc&amp;base=LAW&amp;n=214788" TargetMode="External"/><Relationship Id="rId266" Type="http://schemas.openxmlformats.org/officeDocument/2006/relationships/hyperlink" Target="https://login.consultant.ru/link/?req=doc&amp;base=LAW&amp;n=310003&amp;dst=100008" TargetMode="External"/><Relationship Id="rId287" Type="http://schemas.openxmlformats.org/officeDocument/2006/relationships/hyperlink" Target="https://login.consultant.ru/link/?req=doc&amp;base=LAW&amp;n=420793&amp;dst=100039" TargetMode="External"/><Relationship Id="rId410" Type="http://schemas.openxmlformats.org/officeDocument/2006/relationships/hyperlink" Target="https://login.consultant.ru/link/?req=doc&amp;base=LAW&amp;n=501435&amp;dst=100008" TargetMode="External"/><Relationship Id="rId30" Type="http://schemas.openxmlformats.org/officeDocument/2006/relationships/hyperlink" Target="https://login.consultant.ru/link/?req=doc&amp;base=LAW&amp;n=2875" TargetMode="External"/><Relationship Id="rId105" Type="http://schemas.openxmlformats.org/officeDocument/2006/relationships/hyperlink" Target="https://login.consultant.ru/link/?req=doc&amp;base=LAW&amp;n=434222&amp;dst=100027" TargetMode="External"/><Relationship Id="rId126" Type="http://schemas.openxmlformats.org/officeDocument/2006/relationships/hyperlink" Target="https://login.consultant.ru/link/?req=doc&amp;base=LAW&amp;n=508490" TargetMode="External"/><Relationship Id="rId147" Type="http://schemas.openxmlformats.org/officeDocument/2006/relationships/hyperlink" Target="https://login.consultant.ru/link/?req=doc&amp;base=LAW&amp;n=52917" TargetMode="External"/><Relationship Id="rId168" Type="http://schemas.openxmlformats.org/officeDocument/2006/relationships/hyperlink" Target="https://login.consultant.ru/link/?req=doc&amp;base=LAW&amp;n=464216&amp;dst=100390" TargetMode="External"/><Relationship Id="rId312" Type="http://schemas.openxmlformats.org/officeDocument/2006/relationships/hyperlink" Target="https://login.consultant.ru/link/?req=doc&amp;base=LAW&amp;n=482484&amp;dst=100739" TargetMode="External"/><Relationship Id="rId333" Type="http://schemas.openxmlformats.org/officeDocument/2006/relationships/hyperlink" Target="https://login.consultant.ru/link/?req=doc&amp;base=LAW&amp;n=501447&amp;dst=100042" TargetMode="External"/><Relationship Id="rId354" Type="http://schemas.openxmlformats.org/officeDocument/2006/relationships/hyperlink" Target="https://login.consultant.ru/link/?req=doc&amp;base=LAW&amp;n=421044&amp;dst=100014" TargetMode="External"/><Relationship Id="rId51" Type="http://schemas.openxmlformats.org/officeDocument/2006/relationships/hyperlink" Target="https://login.consultant.ru/link/?req=doc&amp;base=LAW&amp;n=515575&amp;dst=100905" TargetMode="External"/><Relationship Id="rId72" Type="http://schemas.openxmlformats.org/officeDocument/2006/relationships/hyperlink" Target="https://login.consultant.ru/link/?req=doc&amp;base=LAW&amp;n=2875" TargetMode="External"/><Relationship Id="rId93" Type="http://schemas.openxmlformats.org/officeDocument/2006/relationships/hyperlink" Target="https://login.consultant.ru/link/?req=doc&amp;base=LAW&amp;n=511241" TargetMode="External"/><Relationship Id="rId189" Type="http://schemas.openxmlformats.org/officeDocument/2006/relationships/hyperlink" Target="https://login.consultant.ru/link/?req=doc&amp;base=LAW&amp;n=495101&amp;dst=100710" TargetMode="External"/><Relationship Id="rId375" Type="http://schemas.openxmlformats.org/officeDocument/2006/relationships/hyperlink" Target="https://login.consultant.ru/link/?req=doc&amp;base=LAW&amp;n=420989&amp;dst=100446" TargetMode="External"/><Relationship Id="rId396" Type="http://schemas.openxmlformats.org/officeDocument/2006/relationships/hyperlink" Target="https://login.consultant.ru/link/?req=doc&amp;base=LAW&amp;n=421138&amp;dst=100474" TargetMode="External"/><Relationship Id="rId3" Type="http://schemas.openxmlformats.org/officeDocument/2006/relationships/webSettings" Target="webSettings.xml"/><Relationship Id="rId214" Type="http://schemas.openxmlformats.org/officeDocument/2006/relationships/hyperlink" Target="https://login.consultant.ru/link/?req=doc&amp;base=LAW&amp;n=495100&amp;dst=100252" TargetMode="External"/><Relationship Id="rId235" Type="http://schemas.openxmlformats.org/officeDocument/2006/relationships/hyperlink" Target="https://login.consultant.ru/link/?req=doc&amp;base=LAW&amp;n=404449" TargetMode="External"/><Relationship Id="rId256" Type="http://schemas.openxmlformats.org/officeDocument/2006/relationships/hyperlink" Target="https://login.consultant.ru/link/?req=doc&amp;base=LAW&amp;n=286692&amp;dst=100010" TargetMode="External"/><Relationship Id="rId277" Type="http://schemas.openxmlformats.org/officeDocument/2006/relationships/hyperlink" Target="https://login.consultant.ru/link/?req=doc&amp;base=LAW&amp;n=341821" TargetMode="External"/><Relationship Id="rId298" Type="http://schemas.openxmlformats.org/officeDocument/2006/relationships/hyperlink" Target="https://login.consultant.ru/link/?req=doc&amp;base=LAW&amp;n=451645&amp;dst=100065" TargetMode="External"/><Relationship Id="rId400" Type="http://schemas.openxmlformats.org/officeDocument/2006/relationships/hyperlink" Target="https://login.consultant.ru/link/?req=doc&amp;base=LAW&amp;n=329964&amp;dst=100051" TargetMode="External"/><Relationship Id="rId421" Type="http://schemas.openxmlformats.org/officeDocument/2006/relationships/theme" Target="theme/theme1.xml"/><Relationship Id="rId116" Type="http://schemas.openxmlformats.org/officeDocument/2006/relationships/hyperlink" Target="https://login.consultant.ru/link/?req=doc&amp;base=LAW&amp;n=511241" TargetMode="External"/><Relationship Id="rId137" Type="http://schemas.openxmlformats.org/officeDocument/2006/relationships/hyperlink" Target="https://login.consultant.ru/link/?req=doc&amp;base=LAW&amp;n=487004" TargetMode="External"/><Relationship Id="rId158" Type="http://schemas.openxmlformats.org/officeDocument/2006/relationships/hyperlink" Target="https://login.consultant.ru/link/?req=doc&amp;base=LAW&amp;n=404232&amp;dst=100102" TargetMode="External"/><Relationship Id="rId302" Type="http://schemas.openxmlformats.org/officeDocument/2006/relationships/hyperlink" Target="https://login.consultant.ru/link/?req=doc&amp;base=LAW&amp;n=461024&amp;dst=100021" TargetMode="External"/><Relationship Id="rId323" Type="http://schemas.openxmlformats.org/officeDocument/2006/relationships/hyperlink" Target="https://login.consultant.ru/link/?req=doc&amp;base=LAW&amp;n=511319&amp;dst=100295" TargetMode="External"/><Relationship Id="rId344" Type="http://schemas.openxmlformats.org/officeDocument/2006/relationships/hyperlink" Target="https://login.consultant.ru/link/?req=doc&amp;base=LAW&amp;n=471086&amp;dst=100276" TargetMode="External"/><Relationship Id="rId20" Type="http://schemas.openxmlformats.org/officeDocument/2006/relationships/hyperlink" Target="https://login.consultant.ru/link/?req=doc&amp;base=LAW&amp;n=2875" TargetMode="External"/><Relationship Id="rId41" Type="http://schemas.openxmlformats.org/officeDocument/2006/relationships/hyperlink" Target="https://login.consultant.ru/link/?req=doc&amp;base=LAW&amp;n=495137&amp;dst=336" TargetMode="External"/><Relationship Id="rId62" Type="http://schemas.openxmlformats.org/officeDocument/2006/relationships/hyperlink" Target="https://login.consultant.ru/link/?req=doc&amp;base=LAW&amp;n=511566&amp;dst=355" TargetMode="External"/><Relationship Id="rId83" Type="http://schemas.openxmlformats.org/officeDocument/2006/relationships/hyperlink" Target="https://login.consultant.ru/link/?req=doc&amp;base=LAW&amp;n=505901&amp;dst=101512" TargetMode="External"/><Relationship Id="rId179" Type="http://schemas.openxmlformats.org/officeDocument/2006/relationships/hyperlink" Target="https://login.consultant.ru/link/?req=doc&amp;base=LAW&amp;n=420937&amp;dst=100266" TargetMode="External"/><Relationship Id="rId365" Type="http://schemas.openxmlformats.org/officeDocument/2006/relationships/hyperlink" Target="https://login.consultant.ru/link/?req=doc&amp;base=LAW&amp;n=421193&amp;dst=100011" TargetMode="External"/><Relationship Id="rId386" Type="http://schemas.openxmlformats.org/officeDocument/2006/relationships/hyperlink" Target="https://login.consultant.ru/link/?req=doc&amp;base=LAW&amp;n=420803&amp;dst=100310" TargetMode="External"/><Relationship Id="rId190" Type="http://schemas.openxmlformats.org/officeDocument/2006/relationships/hyperlink" Target="https://login.consultant.ru/link/?req=doc&amp;base=LAW&amp;n=495101&amp;dst=100719" TargetMode="External"/><Relationship Id="rId204" Type="http://schemas.openxmlformats.org/officeDocument/2006/relationships/hyperlink" Target="https://login.consultant.ru/link/?req=doc&amp;base=LAW&amp;n=163545&amp;dst=100015" TargetMode="External"/><Relationship Id="rId225" Type="http://schemas.openxmlformats.org/officeDocument/2006/relationships/hyperlink" Target="https://login.consultant.ru/link/?req=doc&amp;base=LAW&amp;n=172489&amp;dst=100019" TargetMode="External"/><Relationship Id="rId246" Type="http://schemas.openxmlformats.org/officeDocument/2006/relationships/hyperlink" Target="https://login.consultant.ru/link/?req=doc&amp;base=LAW&amp;n=214785&amp;dst=100022" TargetMode="External"/><Relationship Id="rId267" Type="http://schemas.openxmlformats.org/officeDocument/2006/relationships/hyperlink" Target="https://login.consultant.ru/link/?req=doc&amp;base=LAW&amp;n=309988" TargetMode="External"/><Relationship Id="rId288" Type="http://schemas.openxmlformats.org/officeDocument/2006/relationships/hyperlink" Target="https://login.consultant.ru/link/?req=doc&amp;base=LAW&amp;n=483138&amp;dst=101640" TargetMode="External"/><Relationship Id="rId411" Type="http://schemas.openxmlformats.org/officeDocument/2006/relationships/hyperlink" Target="https://login.consultant.ru/link/?req=doc&amp;base=LAW&amp;n=501435&amp;dst=100044" TargetMode="External"/><Relationship Id="rId106" Type="http://schemas.openxmlformats.org/officeDocument/2006/relationships/hyperlink" Target="https://login.consultant.ru/link/?req=doc&amp;base=LAW&amp;n=348889&amp;dst=100010" TargetMode="External"/><Relationship Id="rId127" Type="http://schemas.openxmlformats.org/officeDocument/2006/relationships/hyperlink" Target="https://login.consultant.ru/link/?req=doc&amp;base=LAW&amp;n=511335" TargetMode="External"/><Relationship Id="rId313" Type="http://schemas.openxmlformats.org/officeDocument/2006/relationships/hyperlink" Target="https://login.consultant.ru/link/?req=doc&amp;base=LAW&amp;n=501480" TargetMode="External"/><Relationship Id="rId10" Type="http://schemas.openxmlformats.org/officeDocument/2006/relationships/hyperlink" Target="https://login.consultant.ru/link/?req=doc&amp;base=LAW&amp;n=2875" TargetMode="External"/><Relationship Id="rId31" Type="http://schemas.openxmlformats.org/officeDocument/2006/relationships/hyperlink" Target="https://login.consultant.ru/link/?req=doc&amp;base=LAW&amp;n=482853" TargetMode="External"/><Relationship Id="rId52" Type="http://schemas.openxmlformats.org/officeDocument/2006/relationships/hyperlink" Target="https://login.consultant.ru/link/?req=doc&amp;base=LAW&amp;n=487004&amp;dst=100228" TargetMode="External"/><Relationship Id="rId73" Type="http://schemas.openxmlformats.org/officeDocument/2006/relationships/hyperlink" Target="https://login.consultant.ru/link/?req=doc&amp;base=LAW&amp;n=511241" TargetMode="External"/><Relationship Id="rId94" Type="http://schemas.openxmlformats.org/officeDocument/2006/relationships/hyperlink" Target="https://login.consultant.ru/link/?req=doc&amp;base=LAW&amp;n=2875" TargetMode="External"/><Relationship Id="rId148" Type="http://schemas.openxmlformats.org/officeDocument/2006/relationships/hyperlink" Target="https://login.consultant.ru/link/?req=doc&amp;base=LAW&amp;n=54159&amp;dst=100011" TargetMode="External"/><Relationship Id="rId169" Type="http://schemas.openxmlformats.org/officeDocument/2006/relationships/hyperlink" Target="https://login.consultant.ru/link/?req=doc&amp;base=LAW&amp;n=72258" TargetMode="External"/><Relationship Id="rId334" Type="http://schemas.openxmlformats.org/officeDocument/2006/relationships/hyperlink" Target="https://login.consultant.ru/link/?req=doc&amp;base=LAW&amp;n=420997&amp;dst=100097" TargetMode="External"/><Relationship Id="rId355" Type="http://schemas.openxmlformats.org/officeDocument/2006/relationships/hyperlink" Target="https://login.consultant.ru/link/?req=doc&amp;base=LAW&amp;n=421038&amp;dst=100207" TargetMode="External"/><Relationship Id="rId376" Type="http://schemas.openxmlformats.org/officeDocument/2006/relationships/hyperlink" Target="https://login.consultant.ru/link/?req=doc&amp;base=LAW&amp;n=381495&amp;dst=100363" TargetMode="External"/><Relationship Id="rId397" Type="http://schemas.openxmlformats.org/officeDocument/2006/relationships/hyperlink" Target="https://login.consultant.ru/link/?req=doc&amp;base=LAW&amp;n=482855&amp;dst=100221" TargetMode="External"/><Relationship Id="rId4" Type="http://schemas.openxmlformats.org/officeDocument/2006/relationships/hyperlink" Target="https://www.consultant.ru" TargetMode="External"/><Relationship Id="rId180" Type="http://schemas.openxmlformats.org/officeDocument/2006/relationships/hyperlink" Target="https://login.consultant.ru/link/?req=doc&amp;base=LAW&amp;n=420937&amp;dst=100313" TargetMode="External"/><Relationship Id="rId215" Type="http://schemas.openxmlformats.org/officeDocument/2006/relationships/hyperlink" Target="https://login.consultant.ru/link/?req=doc&amp;base=LAW&amp;n=495100&amp;dst=100256" TargetMode="External"/><Relationship Id="rId236" Type="http://schemas.openxmlformats.org/officeDocument/2006/relationships/hyperlink" Target="https://login.consultant.ru/link/?req=doc&amp;base=LAW&amp;n=420808" TargetMode="External"/><Relationship Id="rId257" Type="http://schemas.openxmlformats.org/officeDocument/2006/relationships/hyperlink" Target="https://login.consultant.ru/link/?req=doc&amp;base=LAW&amp;n=286692&amp;dst=100012" TargetMode="External"/><Relationship Id="rId278" Type="http://schemas.openxmlformats.org/officeDocument/2006/relationships/hyperlink" Target="https://login.consultant.ru/link/?req=doc&amp;base=LAW&amp;n=404353&amp;dst=100013" TargetMode="External"/><Relationship Id="rId401" Type="http://schemas.openxmlformats.org/officeDocument/2006/relationships/hyperlink" Target="https://login.consultant.ru/link/?req=doc&amp;base=LAW&amp;n=330704&amp;dst=100155" TargetMode="External"/><Relationship Id="rId303" Type="http://schemas.openxmlformats.org/officeDocument/2006/relationships/hyperlink" Target="https://login.consultant.ru/link/?req=doc&amp;base=LAW&amp;n=469668&amp;dst=100197" TargetMode="External"/><Relationship Id="rId42" Type="http://schemas.openxmlformats.org/officeDocument/2006/relationships/hyperlink" Target="https://login.consultant.ru/link/?req=doc&amp;base=LAW&amp;n=495137&amp;dst=339" TargetMode="External"/><Relationship Id="rId84" Type="http://schemas.openxmlformats.org/officeDocument/2006/relationships/hyperlink" Target="https://login.consultant.ru/link/?req=doc&amp;base=LAW&amp;n=505901&amp;dst=100574" TargetMode="External"/><Relationship Id="rId138" Type="http://schemas.openxmlformats.org/officeDocument/2006/relationships/hyperlink" Target="https://login.consultant.ru/link/?req=doc&amp;base=LAW&amp;n=480999&amp;dst=100009" TargetMode="External"/><Relationship Id="rId345" Type="http://schemas.openxmlformats.org/officeDocument/2006/relationships/hyperlink" Target="https://login.consultant.ru/link/?req=doc&amp;base=LAW&amp;n=494993&amp;dst=100211" TargetMode="External"/><Relationship Id="rId387" Type="http://schemas.openxmlformats.org/officeDocument/2006/relationships/hyperlink" Target="https://login.consultant.ru/link/?req=doc&amp;base=LAW&amp;n=501418&amp;dst=100022" TargetMode="External"/><Relationship Id="rId191" Type="http://schemas.openxmlformats.org/officeDocument/2006/relationships/hyperlink" Target="https://login.consultant.ru/link/?req=doc&amp;base=LAW&amp;n=421002&amp;dst=100142" TargetMode="External"/><Relationship Id="rId205" Type="http://schemas.openxmlformats.org/officeDocument/2006/relationships/hyperlink" Target="https://login.consultant.ru/link/?req=doc&amp;base=LAW&amp;n=389293&amp;dst=100037" TargetMode="External"/><Relationship Id="rId247" Type="http://schemas.openxmlformats.org/officeDocument/2006/relationships/hyperlink" Target="https://login.consultant.ru/link/?req=doc&amp;base=LAW&amp;n=404364&amp;dst=100033" TargetMode="External"/><Relationship Id="rId412" Type="http://schemas.openxmlformats.org/officeDocument/2006/relationships/hyperlink" Target="https://login.consultant.ru/link/?req=doc&amp;base=LAW&amp;n=453909&amp;dst=100081" TargetMode="External"/><Relationship Id="rId107" Type="http://schemas.openxmlformats.org/officeDocument/2006/relationships/hyperlink" Target="https://login.consultant.ru/link/?req=doc&amp;base=LAW&amp;n=511241" TargetMode="External"/><Relationship Id="rId289" Type="http://schemas.openxmlformats.org/officeDocument/2006/relationships/hyperlink" Target="https://login.consultant.ru/link/?req=doc&amp;base=LAW&amp;n=483138&amp;dst=101662" TargetMode="External"/><Relationship Id="rId11" Type="http://schemas.openxmlformats.org/officeDocument/2006/relationships/hyperlink" Target="https://login.consultant.ru/link/?req=doc&amp;base=LAW&amp;n=2875" TargetMode="External"/><Relationship Id="rId53" Type="http://schemas.openxmlformats.org/officeDocument/2006/relationships/hyperlink" Target="https://login.consultant.ru/link/?req=doc&amp;base=LAW&amp;n=499669" TargetMode="External"/><Relationship Id="rId149" Type="http://schemas.openxmlformats.org/officeDocument/2006/relationships/hyperlink" Target="https://login.consultant.ru/link/?req=doc&amp;base=LAW&amp;n=483069&amp;dst=102002" TargetMode="External"/><Relationship Id="rId314" Type="http://schemas.openxmlformats.org/officeDocument/2006/relationships/hyperlink" Target="https://login.consultant.ru/link/?req=doc&amp;base=LAW&amp;n=483070&amp;dst=100046" TargetMode="External"/><Relationship Id="rId356" Type="http://schemas.openxmlformats.org/officeDocument/2006/relationships/hyperlink" Target="https://login.consultant.ru/link/?req=doc&amp;base=LAW&amp;n=421007&amp;dst=100301" TargetMode="External"/><Relationship Id="rId398" Type="http://schemas.openxmlformats.org/officeDocument/2006/relationships/hyperlink" Target="https://login.consultant.ru/link/?req=doc&amp;base=LAW&amp;n=421122" TargetMode="External"/><Relationship Id="rId95" Type="http://schemas.openxmlformats.org/officeDocument/2006/relationships/hyperlink" Target="https://login.consultant.ru/link/?req=doc&amp;base=LAW&amp;n=2875" TargetMode="External"/><Relationship Id="rId160" Type="http://schemas.openxmlformats.org/officeDocument/2006/relationships/hyperlink" Target="https://login.consultant.ru/link/?req=doc&amp;base=LAW&amp;n=471224&amp;dst=100916" TargetMode="External"/><Relationship Id="rId216" Type="http://schemas.openxmlformats.org/officeDocument/2006/relationships/hyperlink" Target="https://login.consultant.ru/link/?req=doc&amp;base=LAW&amp;n=483068&amp;dst=100014" TargetMode="External"/><Relationship Id="rId258" Type="http://schemas.openxmlformats.org/officeDocument/2006/relationships/hyperlink" Target="https://login.consultant.ru/link/?req=doc&amp;base=LAW&amp;n=286692&amp;dst=10002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64234</Words>
  <Characters>366134</Characters>
  <Application>Microsoft Office Word</Application>
  <DocSecurity>0</DocSecurity>
  <Lines>3051</Lines>
  <Paragraphs>859</Paragraphs>
  <ScaleCrop>false</ScaleCrop>
  <Company/>
  <LinksUpToDate>false</LinksUpToDate>
  <CharactersWithSpaces>429509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shna</dc:creator>
  <cp:lastModifiedBy>shna</cp:lastModifiedBy>
  <cp:revision>2</cp:revision>
  <dcterms:created xsi:type="dcterms:W3CDTF">2025-10-06T10:12:00Z</dcterms:created>
  <dcterms:modified xsi:type="dcterms:W3CDTF">2025-10-06T10:13:00Z</dcterms:modified>
</cp:coreProperties>
</file>